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8DF9" w14:textId="3B88A5AB" w:rsidR="00CE009D" w:rsidRPr="00544A80" w:rsidRDefault="00B92842" w:rsidP="00033249">
      <w:pPr>
        <w:jc w:val="center"/>
        <w:rPr>
          <w:rFonts w:ascii="Tahoma" w:hAnsi="Tahoma" w:cs="Tahoma"/>
          <w:b/>
          <w:sz w:val="36"/>
          <w:szCs w:val="40"/>
        </w:rPr>
      </w:pPr>
      <w:r>
        <w:rPr>
          <w:rFonts w:ascii="Tahoma" w:hAnsi="Tahoma" w:cs="Tahoma"/>
          <w:b/>
          <w:sz w:val="36"/>
          <w:szCs w:val="40"/>
        </w:rPr>
        <w:t>EHR Go</w:t>
      </w:r>
      <w:r w:rsidR="00E14241" w:rsidRPr="00544A80">
        <w:rPr>
          <w:rFonts w:ascii="Tahoma" w:hAnsi="Tahoma" w:cs="Tahoma"/>
          <w:b/>
          <w:sz w:val="36"/>
          <w:szCs w:val="40"/>
        </w:rPr>
        <w:t xml:space="preserve"> </w:t>
      </w:r>
      <w:r w:rsidR="000E7618" w:rsidRPr="00544A80">
        <w:rPr>
          <w:rFonts w:ascii="Tahoma" w:hAnsi="Tahoma" w:cs="Tahoma"/>
          <w:b/>
          <w:sz w:val="36"/>
          <w:szCs w:val="40"/>
        </w:rPr>
        <w:t>Activity List</w:t>
      </w:r>
    </w:p>
    <w:p w14:paraId="4ED96FBC" w14:textId="5A5E4F57" w:rsidR="00362B71" w:rsidRPr="00544A80" w:rsidRDefault="00054D41" w:rsidP="00D22F3D">
      <w:pPr>
        <w:rPr>
          <w:rFonts w:ascii="Gisha" w:hAnsi="Gisha" w:cs="Gisha"/>
          <w:sz w:val="24"/>
          <w:szCs w:val="40"/>
        </w:rPr>
      </w:pPr>
      <w:r>
        <w:rPr>
          <w:rFonts w:ascii="Gisha" w:hAnsi="Gisha" w:cs="Gisha"/>
          <w:sz w:val="24"/>
          <w:szCs w:val="40"/>
        </w:rPr>
        <w:t xml:space="preserve">This is a list of activities published in </w:t>
      </w:r>
      <w:r w:rsidR="00B92842">
        <w:rPr>
          <w:rFonts w:ascii="Gisha" w:hAnsi="Gisha" w:cs="Gisha"/>
          <w:sz w:val="24"/>
          <w:szCs w:val="40"/>
        </w:rPr>
        <w:t>EHR Go</w:t>
      </w:r>
      <w:r>
        <w:rPr>
          <w:rFonts w:ascii="Gisha" w:hAnsi="Gisha" w:cs="Gisha"/>
          <w:sz w:val="24"/>
          <w:szCs w:val="40"/>
        </w:rPr>
        <w:t xml:space="preserve"> and is organized by discipline and activity type. This list is continuously updated as new activities are published. </w:t>
      </w:r>
      <w:r w:rsidR="00D22F3D">
        <w:rPr>
          <w:rFonts w:ascii="Gisha" w:hAnsi="Gisha" w:cs="Gisha"/>
          <w:sz w:val="24"/>
          <w:szCs w:val="40"/>
        </w:rPr>
        <w:t xml:space="preserve">Please contact </w:t>
      </w:r>
      <w:hyperlink r:id="rId8" w:history="1">
        <w:r w:rsidR="005851E1" w:rsidRPr="00B07550">
          <w:rPr>
            <w:rStyle w:val="Hyperlink"/>
            <w:rFonts w:ascii="Gisha" w:hAnsi="Gisha" w:cs="Gisha"/>
            <w:sz w:val="24"/>
            <w:szCs w:val="40"/>
          </w:rPr>
          <w:t>teaching@ehrgo.com</w:t>
        </w:r>
      </w:hyperlink>
      <w:r w:rsidR="00D22F3D">
        <w:rPr>
          <w:rFonts w:ascii="Gisha" w:hAnsi="Gisha" w:cs="Gisha"/>
          <w:sz w:val="24"/>
          <w:szCs w:val="40"/>
        </w:rPr>
        <w:t xml:space="preserve"> with any questions. </w:t>
      </w:r>
    </w:p>
    <w:sdt>
      <w:sdtPr>
        <w:rPr>
          <w:rFonts w:ascii="Calibri" w:eastAsia="Calibri" w:hAnsi="Calibri" w:cs="Times New Roman"/>
          <w:bCs w:val="0"/>
          <w:color w:val="auto"/>
          <w:sz w:val="22"/>
          <w:szCs w:val="22"/>
        </w:rPr>
        <w:id w:val="1899083862"/>
        <w:docPartObj>
          <w:docPartGallery w:val="Table of Contents"/>
          <w:docPartUnique/>
        </w:docPartObj>
      </w:sdtPr>
      <w:sdtEndPr>
        <w:rPr>
          <w:rFonts w:cs="Calibri"/>
          <w:b/>
          <w:noProof/>
          <w:sz w:val="24"/>
          <w:szCs w:val="24"/>
        </w:rPr>
      </w:sdtEndPr>
      <w:sdtContent>
        <w:p w14:paraId="06A056D1" w14:textId="77777777" w:rsidR="00A73D1D" w:rsidRPr="00DE37C1" w:rsidRDefault="00A73D1D" w:rsidP="00A73D1D">
          <w:pPr>
            <w:pStyle w:val="TOCHeading"/>
            <w:rPr>
              <w:b/>
              <w:color w:val="7A0000"/>
            </w:rPr>
          </w:pPr>
          <w:r w:rsidRPr="00DE37C1">
            <w:rPr>
              <w:b/>
              <w:color w:val="7A0000"/>
            </w:rPr>
            <w:t>Table of Contents</w:t>
          </w:r>
        </w:p>
        <w:p w14:paraId="1A6FEC95" w14:textId="584A2694" w:rsidR="00FD787E" w:rsidRPr="005851E1" w:rsidRDefault="00A73D1D">
          <w:pPr>
            <w:pStyle w:val="TOC1"/>
            <w:tabs>
              <w:tab w:val="right" w:leader="dot" w:pos="9350"/>
            </w:tabs>
            <w:rPr>
              <w:rFonts w:ascii="Calibri" w:eastAsiaTheme="minorEastAsia" w:hAnsi="Calibri" w:cs="Calibri"/>
              <w:b w:val="0"/>
              <w:bCs w:val="0"/>
              <w:caps w:val="0"/>
              <w:noProof/>
            </w:rPr>
          </w:pPr>
          <w:r w:rsidRPr="005851E1">
            <w:rPr>
              <w:rFonts w:ascii="Calibri" w:hAnsi="Calibri" w:cs="Calibri"/>
            </w:rPr>
            <w:fldChar w:fldCharType="begin"/>
          </w:r>
          <w:r w:rsidRPr="005851E1">
            <w:rPr>
              <w:rFonts w:ascii="Calibri" w:hAnsi="Calibri" w:cs="Calibri"/>
            </w:rPr>
            <w:instrText xml:space="preserve"> TOC \o "1-3" \h \z \u </w:instrText>
          </w:r>
          <w:r w:rsidRPr="005851E1">
            <w:rPr>
              <w:rFonts w:ascii="Calibri" w:hAnsi="Calibri" w:cs="Calibri"/>
            </w:rPr>
            <w:fldChar w:fldCharType="separate"/>
          </w:r>
          <w:hyperlink w:anchor="_Toc510180490" w:history="1">
            <w:r w:rsidR="00FD787E" w:rsidRPr="005851E1">
              <w:rPr>
                <w:rStyle w:val="Hyperlink"/>
                <w:rFonts w:ascii="Calibri" w:hAnsi="Calibri" w:cs="Calibri"/>
                <w:noProof/>
              </w:rPr>
              <w:t>Activity types</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_Toc510180490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2</w:t>
            </w:r>
            <w:r w:rsidR="00FD787E" w:rsidRPr="005851E1">
              <w:rPr>
                <w:rFonts w:ascii="Calibri" w:hAnsi="Calibri" w:cs="Calibri"/>
                <w:noProof/>
                <w:webHidden/>
              </w:rPr>
              <w:fldChar w:fldCharType="end"/>
            </w:r>
          </w:hyperlink>
        </w:p>
        <w:p w14:paraId="52D3CCAC" w14:textId="137E14DF" w:rsidR="00FD787E" w:rsidRPr="005851E1" w:rsidRDefault="003E5D1A">
          <w:pPr>
            <w:pStyle w:val="TOC1"/>
            <w:tabs>
              <w:tab w:val="right" w:leader="dot" w:pos="9350"/>
            </w:tabs>
            <w:rPr>
              <w:rFonts w:ascii="Calibri" w:eastAsiaTheme="minorEastAsia" w:hAnsi="Calibri" w:cs="Calibri"/>
              <w:b w:val="0"/>
              <w:bCs w:val="0"/>
              <w:caps w:val="0"/>
              <w:noProof/>
            </w:rPr>
          </w:pPr>
          <w:hyperlink w:anchor="_Toc510180491" w:history="1">
            <w:r w:rsidR="00FD787E" w:rsidRPr="005851E1">
              <w:rPr>
                <w:rStyle w:val="Hyperlink"/>
                <w:rFonts w:ascii="Calibri" w:hAnsi="Calibri" w:cs="Calibri"/>
                <w:noProof/>
              </w:rPr>
              <w:t>Orientation</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_Toc510180491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2</w:t>
            </w:r>
            <w:r w:rsidR="00FD787E" w:rsidRPr="005851E1">
              <w:rPr>
                <w:rFonts w:ascii="Calibri" w:hAnsi="Calibri" w:cs="Calibri"/>
                <w:noProof/>
                <w:webHidden/>
              </w:rPr>
              <w:fldChar w:fldCharType="end"/>
            </w:r>
          </w:hyperlink>
        </w:p>
        <w:p w14:paraId="225FB356" w14:textId="25326343" w:rsidR="00FD787E" w:rsidRPr="005851E1" w:rsidRDefault="003E5D1A">
          <w:pPr>
            <w:pStyle w:val="TOC1"/>
            <w:tabs>
              <w:tab w:val="right" w:leader="dot" w:pos="9350"/>
            </w:tabs>
            <w:rPr>
              <w:rFonts w:ascii="Calibri" w:eastAsiaTheme="minorEastAsia" w:hAnsi="Calibri" w:cs="Calibri"/>
              <w:b w:val="0"/>
              <w:bCs w:val="0"/>
              <w:caps w:val="0"/>
              <w:noProof/>
            </w:rPr>
          </w:pPr>
          <w:hyperlink w:anchor="_Toc510180492" w:history="1">
            <w:r w:rsidR="00FD787E" w:rsidRPr="005851E1">
              <w:rPr>
                <w:rStyle w:val="Hyperlink"/>
                <w:rFonts w:ascii="Calibri" w:hAnsi="Calibri" w:cs="Calibri"/>
                <w:noProof/>
              </w:rPr>
              <w:t>Nursing</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_Toc510180492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3</w:t>
            </w:r>
            <w:r w:rsidR="00FD787E" w:rsidRPr="005851E1">
              <w:rPr>
                <w:rFonts w:ascii="Calibri" w:hAnsi="Calibri" w:cs="Calibri"/>
                <w:noProof/>
                <w:webHidden/>
              </w:rPr>
              <w:fldChar w:fldCharType="end"/>
            </w:r>
          </w:hyperlink>
        </w:p>
        <w:p w14:paraId="4C6F9D58" w14:textId="7F8597DD" w:rsidR="00FD787E" w:rsidRPr="005851E1" w:rsidRDefault="003E5D1A">
          <w:pPr>
            <w:pStyle w:val="TOC1"/>
            <w:tabs>
              <w:tab w:val="right" w:leader="dot" w:pos="9350"/>
            </w:tabs>
            <w:rPr>
              <w:rFonts w:ascii="Calibri" w:eastAsiaTheme="minorEastAsia" w:hAnsi="Calibri" w:cs="Calibri"/>
              <w:b w:val="0"/>
              <w:bCs w:val="0"/>
              <w:caps w:val="0"/>
              <w:noProof/>
            </w:rPr>
          </w:pPr>
          <w:hyperlink w:anchor="_Toc510180493" w:history="1">
            <w:r w:rsidR="00FD787E" w:rsidRPr="005851E1">
              <w:rPr>
                <w:rStyle w:val="Hyperlink"/>
                <w:rFonts w:ascii="Calibri" w:hAnsi="Calibri" w:cs="Calibri"/>
                <w:noProof/>
              </w:rPr>
              <w:t>M</w:t>
            </w:r>
            <w:r w:rsidR="00622D72" w:rsidRPr="005851E1">
              <w:rPr>
                <w:rStyle w:val="Hyperlink"/>
                <w:rFonts w:ascii="Calibri" w:hAnsi="Calibri" w:cs="Calibri"/>
                <w:noProof/>
              </w:rPr>
              <w:t>A/MO</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_Toc510180493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5</w:t>
            </w:r>
            <w:r w:rsidR="00FD787E" w:rsidRPr="005851E1">
              <w:rPr>
                <w:rFonts w:ascii="Calibri" w:hAnsi="Calibri" w:cs="Calibri"/>
                <w:noProof/>
                <w:webHidden/>
              </w:rPr>
              <w:fldChar w:fldCharType="end"/>
            </w:r>
          </w:hyperlink>
        </w:p>
        <w:p w14:paraId="70F40E29" w14:textId="6D9E53CF" w:rsidR="00FD787E" w:rsidRPr="005851E1" w:rsidRDefault="003E5D1A">
          <w:pPr>
            <w:pStyle w:val="TOC1"/>
            <w:tabs>
              <w:tab w:val="right" w:leader="dot" w:pos="9350"/>
            </w:tabs>
            <w:rPr>
              <w:rFonts w:ascii="Calibri" w:eastAsiaTheme="minorEastAsia" w:hAnsi="Calibri" w:cs="Calibri"/>
              <w:b w:val="0"/>
              <w:bCs w:val="0"/>
              <w:caps w:val="0"/>
              <w:noProof/>
            </w:rPr>
          </w:pPr>
          <w:hyperlink w:anchor="_Toc510180494" w:history="1">
            <w:r w:rsidR="00FD787E" w:rsidRPr="005851E1">
              <w:rPr>
                <w:rStyle w:val="Hyperlink"/>
                <w:rFonts w:ascii="Calibri" w:hAnsi="Calibri" w:cs="Calibri"/>
                <w:noProof/>
              </w:rPr>
              <w:t>Therapies</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_Toc510180494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5</w:t>
            </w:r>
            <w:r w:rsidR="00FD787E" w:rsidRPr="005851E1">
              <w:rPr>
                <w:rFonts w:ascii="Calibri" w:hAnsi="Calibri" w:cs="Calibri"/>
                <w:noProof/>
                <w:webHidden/>
              </w:rPr>
              <w:fldChar w:fldCharType="end"/>
            </w:r>
          </w:hyperlink>
        </w:p>
        <w:p w14:paraId="5DD028E3" w14:textId="62C1F082" w:rsidR="00FD787E" w:rsidRPr="005851E1" w:rsidRDefault="003E5D1A">
          <w:pPr>
            <w:pStyle w:val="TOC2"/>
            <w:rPr>
              <w:rFonts w:eastAsiaTheme="minorEastAsia" w:cs="Calibri"/>
              <w:b w:val="0"/>
              <w:bCs w:val="0"/>
              <w:noProof/>
              <w:sz w:val="24"/>
              <w:szCs w:val="24"/>
            </w:rPr>
          </w:pPr>
          <w:hyperlink w:anchor="_Toc510180495" w:history="1">
            <w:r w:rsidR="00FD787E" w:rsidRPr="005851E1">
              <w:rPr>
                <w:rStyle w:val="Hyperlink"/>
                <w:rFonts w:cs="Calibri"/>
                <w:noProof/>
                <w:sz w:val="24"/>
                <w:szCs w:val="24"/>
              </w:rPr>
              <w:t>Physical Therapy/Physical Therapy Assistant</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_Toc510180495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5</w:t>
            </w:r>
            <w:r w:rsidR="00FD787E" w:rsidRPr="005851E1">
              <w:rPr>
                <w:rFonts w:cs="Calibri"/>
                <w:noProof/>
                <w:webHidden/>
                <w:sz w:val="24"/>
                <w:szCs w:val="24"/>
              </w:rPr>
              <w:fldChar w:fldCharType="end"/>
            </w:r>
          </w:hyperlink>
        </w:p>
        <w:p w14:paraId="15BD7F2F" w14:textId="0CF2970E" w:rsidR="00FD787E" w:rsidRPr="005851E1" w:rsidRDefault="003E5D1A">
          <w:pPr>
            <w:pStyle w:val="TOC2"/>
            <w:rPr>
              <w:rFonts w:eastAsiaTheme="minorEastAsia" w:cs="Calibri"/>
              <w:b w:val="0"/>
              <w:bCs w:val="0"/>
              <w:noProof/>
              <w:sz w:val="24"/>
              <w:szCs w:val="24"/>
            </w:rPr>
          </w:pPr>
          <w:hyperlink w:anchor="_Toc510180496" w:history="1">
            <w:r w:rsidR="00FD787E" w:rsidRPr="005851E1">
              <w:rPr>
                <w:rStyle w:val="Hyperlink"/>
                <w:rFonts w:cs="Calibri"/>
                <w:noProof/>
                <w:sz w:val="24"/>
                <w:szCs w:val="24"/>
              </w:rPr>
              <w:t>Occupational Therapy/Occupational Therapy Assistant</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_Toc510180496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5</w:t>
            </w:r>
            <w:r w:rsidR="00FD787E" w:rsidRPr="005851E1">
              <w:rPr>
                <w:rFonts w:cs="Calibri"/>
                <w:noProof/>
                <w:webHidden/>
                <w:sz w:val="24"/>
                <w:szCs w:val="24"/>
              </w:rPr>
              <w:fldChar w:fldCharType="end"/>
            </w:r>
          </w:hyperlink>
        </w:p>
        <w:p w14:paraId="21C4E513" w14:textId="1005C23F" w:rsidR="00FD787E" w:rsidRPr="005851E1" w:rsidRDefault="003E5D1A">
          <w:pPr>
            <w:pStyle w:val="TOC2"/>
            <w:rPr>
              <w:rFonts w:eastAsiaTheme="minorEastAsia" w:cs="Calibri"/>
              <w:b w:val="0"/>
              <w:bCs w:val="0"/>
              <w:noProof/>
              <w:sz w:val="24"/>
              <w:szCs w:val="24"/>
            </w:rPr>
          </w:pPr>
          <w:hyperlink w:anchor="_Toc510180497" w:history="1">
            <w:r w:rsidR="00FD787E" w:rsidRPr="005851E1">
              <w:rPr>
                <w:rStyle w:val="Hyperlink"/>
                <w:rFonts w:cs="Calibri"/>
                <w:noProof/>
                <w:sz w:val="24"/>
                <w:szCs w:val="24"/>
              </w:rPr>
              <w:t>Respiratory Therapy</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_Toc510180497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6</w:t>
            </w:r>
            <w:r w:rsidR="00FD787E" w:rsidRPr="005851E1">
              <w:rPr>
                <w:rFonts w:cs="Calibri"/>
                <w:noProof/>
                <w:webHidden/>
                <w:sz w:val="24"/>
                <w:szCs w:val="24"/>
              </w:rPr>
              <w:fldChar w:fldCharType="end"/>
            </w:r>
          </w:hyperlink>
        </w:p>
        <w:p w14:paraId="1994C9D2" w14:textId="4CC1B887" w:rsidR="00FD787E" w:rsidRPr="005851E1" w:rsidRDefault="003E5D1A">
          <w:pPr>
            <w:pStyle w:val="TOC2"/>
            <w:rPr>
              <w:rFonts w:eastAsiaTheme="minorEastAsia" w:cs="Calibri"/>
              <w:b w:val="0"/>
              <w:bCs w:val="0"/>
              <w:noProof/>
              <w:sz w:val="24"/>
              <w:szCs w:val="24"/>
            </w:rPr>
          </w:pPr>
          <w:hyperlink w:anchor="_Toc510180498" w:history="1">
            <w:r w:rsidR="00FD787E" w:rsidRPr="005851E1">
              <w:rPr>
                <w:rStyle w:val="Hyperlink"/>
                <w:rFonts w:cs="Calibri"/>
                <w:noProof/>
                <w:sz w:val="24"/>
                <w:szCs w:val="24"/>
              </w:rPr>
              <w:t>Nutrition Therapy/Dietetics</w:t>
            </w:r>
            <w:r w:rsidR="00FD787E" w:rsidRPr="005851E1">
              <w:rPr>
                <w:rFonts w:cs="Calibri"/>
                <w:noProof/>
                <w:webHidden/>
                <w:sz w:val="24"/>
                <w:szCs w:val="24"/>
              </w:rPr>
              <w:tab/>
            </w:r>
            <w:r w:rsidR="00FD787E" w:rsidRPr="005851E1">
              <w:rPr>
                <w:rFonts w:cs="Calibri"/>
                <w:noProof/>
                <w:webHidden/>
                <w:sz w:val="24"/>
                <w:szCs w:val="24"/>
              </w:rPr>
              <w:fldChar w:fldCharType="begin"/>
            </w:r>
            <w:r w:rsidR="00FD787E" w:rsidRPr="005851E1">
              <w:rPr>
                <w:rFonts w:cs="Calibri"/>
                <w:noProof/>
                <w:webHidden/>
                <w:sz w:val="24"/>
                <w:szCs w:val="24"/>
              </w:rPr>
              <w:instrText xml:space="preserve"> PAGEREF _Toc510180498 \h </w:instrText>
            </w:r>
            <w:r w:rsidR="00FD787E" w:rsidRPr="005851E1">
              <w:rPr>
                <w:rFonts w:cs="Calibri"/>
                <w:noProof/>
                <w:webHidden/>
                <w:sz w:val="24"/>
                <w:szCs w:val="24"/>
              </w:rPr>
            </w:r>
            <w:r w:rsidR="00FD787E" w:rsidRPr="005851E1">
              <w:rPr>
                <w:rFonts w:cs="Calibri"/>
                <w:noProof/>
                <w:webHidden/>
                <w:sz w:val="24"/>
                <w:szCs w:val="24"/>
              </w:rPr>
              <w:fldChar w:fldCharType="separate"/>
            </w:r>
            <w:r w:rsidR="00FD787E" w:rsidRPr="005851E1">
              <w:rPr>
                <w:rFonts w:cs="Calibri"/>
                <w:noProof/>
                <w:webHidden/>
                <w:sz w:val="24"/>
                <w:szCs w:val="24"/>
              </w:rPr>
              <w:t>6</w:t>
            </w:r>
            <w:r w:rsidR="00FD787E" w:rsidRPr="005851E1">
              <w:rPr>
                <w:rFonts w:cs="Calibri"/>
                <w:noProof/>
                <w:webHidden/>
                <w:sz w:val="24"/>
                <w:szCs w:val="24"/>
              </w:rPr>
              <w:fldChar w:fldCharType="end"/>
            </w:r>
          </w:hyperlink>
        </w:p>
        <w:p w14:paraId="7C0F2E70" w14:textId="7113A0A6" w:rsidR="00FD787E" w:rsidRPr="005851E1" w:rsidRDefault="003E5D1A">
          <w:pPr>
            <w:pStyle w:val="TOC1"/>
            <w:tabs>
              <w:tab w:val="right" w:leader="dot" w:pos="9350"/>
            </w:tabs>
            <w:rPr>
              <w:rFonts w:ascii="Calibri" w:eastAsiaTheme="minorEastAsia" w:hAnsi="Calibri" w:cs="Calibri"/>
              <w:b w:val="0"/>
              <w:bCs w:val="0"/>
              <w:caps w:val="0"/>
              <w:noProof/>
            </w:rPr>
          </w:pPr>
          <w:hyperlink w:anchor="_Toc510180499" w:history="1">
            <w:r w:rsidR="00FD787E" w:rsidRPr="005851E1">
              <w:rPr>
                <w:rStyle w:val="Hyperlink"/>
                <w:rFonts w:ascii="Calibri" w:hAnsi="Calibri" w:cs="Calibri"/>
                <w:noProof/>
              </w:rPr>
              <w:t>Provider</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_Toc510180499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6</w:t>
            </w:r>
            <w:r w:rsidR="00FD787E" w:rsidRPr="005851E1">
              <w:rPr>
                <w:rFonts w:ascii="Calibri" w:hAnsi="Calibri" w:cs="Calibri"/>
                <w:noProof/>
                <w:webHidden/>
              </w:rPr>
              <w:fldChar w:fldCharType="end"/>
            </w:r>
          </w:hyperlink>
        </w:p>
        <w:p w14:paraId="5DB58807" w14:textId="3C8A8449" w:rsidR="00FD787E" w:rsidRPr="005851E1" w:rsidRDefault="003E5D1A" w:rsidP="00FD787E">
          <w:pPr>
            <w:pStyle w:val="TOC1"/>
            <w:tabs>
              <w:tab w:val="right" w:leader="dot" w:pos="9350"/>
            </w:tabs>
            <w:rPr>
              <w:rStyle w:val="Hyperlink"/>
              <w:rFonts w:ascii="Calibri" w:hAnsi="Calibri" w:cs="Calibri"/>
              <w:noProof/>
            </w:rPr>
          </w:pPr>
          <w:hyperlink w:anchor="_Toc510180500" w:history="1">
            <w:r w:rsidR="00FD787E" w:rsidRPr="005851E1">
              <w:rPr>
                <w:rStyle w:val="Hyperlink"/>
                <w:rFonts w:ascii="Calibri" w:hAnsi="Calibri" w:cs="Calibri"/>
                <w:noProof/>
              </w:rPr>
              <w:t>Pharmacy</w:t>
            </w:r>
            <w:r w:rsidR="00FD787E" w:rsidRPr="005851E1">
              <w:rPr>
                <w:rFonts w:ascii="Calibri" w:hAnsi="Calibri" w:cs="Calibri"/>
                <w:noProof/>
                <w:webHidden/>
              </w:rPr>
              <w:tab/>
            </w:r>
            <w:r w:rsidR="00FD787E" w:rsidRPr="005851E1">
              <w:rPr>
                <w:rFonts w:ascii="Calibri" w:hAnsi="Calibri" w:cs="Calibri"/>
                <w:noProof/>
                <w:webHidden/>
              </w:rPr>
              <w:fldChar w:fldCharType="begin"/>
            </w:r>
            <w:r w:rsidR="00FD787E" w:rsidRPr="005851E1">
              <w:rPr>
                <w:rFonts w:ascii="Calibri" w:hAnsi="Calibri" w:cs="Calibri"/>
                <w:noProof/>
                <w:webHidden/>
              </w:rPr>
              <w:instrText xml:space="preserve"> PAGEREF _Toc510180500 \h </w:instrText>
            </w:r>
            <w:r w:rsidR="00FD787E" w:rsidRPr="005851E1">
              <w:rPr>
                <w:rFonts w:ascii="Calibri" w:hAnsi="Calibri" w:cs="Calibri"/>
                <w:noProof/>
                <w:webHidden/>
              </w:rPr>
            </w:r>
            <w:r w:rsidR="00FD787E" w:rsidRPr="005851E1">
              <w:rPr>
                <w:rFonts w:ascii="Calibri" w:hAnsi="Calibri" w:cs="Calibri"/>
                <w:noProof/>
                <w:webHidden/>
              </w:rPr>
              <w:fldChar w:fldCharType="separate"/>
            </w:r>
            <w:r w:rsidR="00FD787E" w:rsidRPr="005851E1">
              <w:rPr>
                <w:rFonts w:ascii="Calibri" w:hAnsi="Calibri" w:cs="Calibri"/>
                <w:noProof/>
                <w:webHidden/>
              </w:rPr>
              <w:t>6</w:t>
            </w:r>
            <w:r w:rsidR="00FD787E" w:rsidRPr="005851E1">
              <w:rPr>
                <w:rFonts w:ascii="Calibri" w:hAnsi="Calibri" w:cs="Calibri"/>
                <w:noProof/>
                <w:webHidden/>
              </w:rPr>
              <w:fldChar w:fldCharType="end"/>
            </w:r>
          </w:hyperlink>
        </w:p>
        <w:p w14:paraId="2901C301" w14:textId="77777777" w:rsidR="00FD787E" w:rsidRPr="005851E1" w:rsidRDefault="00FD787E" w:rsidP="00FD787E">
          <w:pPr>
            <w:rPr>
              <w:rFonts w:cs="Calibri"/>
              <w:sz w:val="24"/>
              <w:szCs w:val="24"/>
            </w:rPr>
          </w:pPr>
        </w:p>
        <w:p w14:paraId="3FC2452B" w14:textId="7598C4C7" w:rsidR="005851E1" w:rsidRPr="005851E1" w:rsidRDefault="00FD787E" w:rsidP="00FD787E">
          <w:pPr>
            <w:tabs>
              <w:tab w:val="right" w:pos="9360"/>
            </w:tabs>
            <w:rPr>
              <w:rFonts w:cs="Calibri"/>
              <w:b/>
              <w:noProof/>
              <w:sz w:val="24"/>
              <w:szCs w:val="24"/>
            </w:rPr>
          </w:pPr>
          <w:r w:rsidRPr="005851E1">
            <w:rPr>
              <w:rFonts w:cs="Calibri"/>
              <w:b/>
              <w:noProof/>
              <w:sz w:val="24"/>
              <w:szCs w:val="24"/>
            </w:rPr>
            <w:t>HITM……………………………………………………………………………………………………</w:t>
          </w:r>
          <w:r w:rsidR="005851E1">
            <w:rPr>
              <w:rFonts w:cs="Calibri"/>
              <w:b/>
              <w:noProof/>
              <w:sz w:val="24"/>
              <w:szCs w:val="24"/>
            </w:rPr>
            <w:t>….</w:t>
          </w:r>
          <w:r w:rsidRPr="005851E1">
            <w:rPr>
              <w:rFonts w:cs="Calibri"/>
              <w:b/>
              <w:noProof/>
              <w:sz w:val="24"/>
              <w:szCs w:val="24"/>
            </w:rPr>
            <w:t>………………………..…..7</w:t>
          </w:r>
        </w:p>
        <w:p w14:paraId="285A55D7" w14:textId="02A6A281" w:rsidR="00A73D1D" w:rsidRPr="005851E1" w:rsidRDefault="00A73D1D">
          <w:pPr>
            <w:rPr>
              <w:rFonts w:cs="Calibri"/>
              <w:b/>
              <w:bCs/>
              <w:noProof/>
              <w:sz w:val="24"/>
              <w:szCs w:val="24"/>
            </w:rPr>
          </w:pPr>
          <w:r w:rsidRPr="005851E1">
            <w:rPr>
              <w:rFonts w:cs="Calibri"/>
              <w:b/>
              <w:bCs/>
              <w:noProof/>
              <w:sz w:val="24"/>
              <w:szCs w:val="24"/>
            </w:rPr>
            <w:fldChar w:fldCharType="end"/>
          </w:r>
          <w:r w:rsidR="005851E1" w:rsidRPr="005851E1">
            <w:rPr>
              <w:rFonts w:cs="Calibri"/>
              <w:b/>
              <w:bCs/>
              <w:noProof/>
              <w:sz w:val="24"/>
              <w:szCs w:val="24"/>
            </w:rPr>
            <w:t>CODING…………………………………………………………………………………………………</w:t>
          </w:r>
          <w:r w:rsidR="005851E1">
            <w:rPr>
              <w:rFonts w:cs="Calibri"/>
              <w:b/>
              <w:bCs/>
              <w:noProof/>
              <w:sz w:val="24"/>
              <w:szCs w:val="24"/>
            </w:rPr>
            <w:t>…</w:t>
          </w:r>
          <w:r w:rsidR="005851E1" w:rsidRPr="005851E1">
            <w:rPr>
              <w:rFonts w:cs="Calibri"/>
              <w:b/>
              <w:bCs/>
              <w:noProof/>
              <w:sz w:val="24"/>
              <w:szCs w:val="24"/>
            </w:rPr>
            <w:t>……………………………</w:t>
          </w:r>
          <w:r w:rsidR="005851E1">
            <w:rPr>
              <w:rFonts w:cs="Calibri"/>
              <w:b/>
              <w:bCs/>
              <w:noProof/>
              <w:sz w:val="24"/>
              <w:szCs w:val="24"/>
            </w:rPr>
            <w:t>8</w:t>
          </w:r>
        </w:p>
      </w:sdtContent>
    </w:sdt>
    <w:p w14:paraId="2C9BF0D9" w14:textId="77777777" w:rsidR="00A73D1D" w:rsidRPr="00544A80" w:rsidRDefault="00A73D1D" w:rsidP="008A0446">
      <w:pPr>
        <w:rPr>
          <w:rFonts w:ascii="Gisha" w:hAnsi="Gisha" w:cs="Gisha"/>
          <w:b/>
          <w:color w:val="A50021"/>
          <w:sz w:val="28"/>
          <w:szCs w:val="40"/>
        </w:rPr>
      </w:pPr>
    </w:p>
    <w:p w14:paraId="75738334" w14:textId="77777777" w:rsidR="00A73D1D" w:rsidRDefault="00A73D1D">
      <w:pPr>
        <w:spacing w:after="0" w:line="240" w:lineRule="auto"/>
        <w:rPr>
          <w:rFonts w:ascii="Gisha" w:hAnsi="Gisha" w:cs="Gisha"/>
          <w:b/>
          <w:color w:val="A50021"/>
          <w:sz w:val="28"/>
          <w:szCs w:val="40"/>
        </w:rPr>
      </w:pPr>
      <w:r>
        <w:rPr>
          <w:rFonts w:ascii="Gisha" w:hAnsi="Gisha" w:cs="Gisha"/>
          <w:b/>
          <w:color w:val="A50021"/>
          <w:sz w:val="28"/>
          <w:szCs w:val="40"/>
        </w:rPr>
        <w:br w:type="page"/>
      </w:r>
    </w:p>
    <w:p w14:paraId="6B7D61F1" w14:textId="77777777" w:rsidR="00936665" w:rsidRPr="00544A80" w:rsidRDefault="00CF55F4" w:rsidP="00A73D1D">
      <w:pPr>
        <w:pStyle w:val="Heading1"/>
      </w:pPr>
      <w:bookmarkStart w:id="0" w:name="_Toc510180490"/>
      <w:r w:rsidRPr="00544A80">
        <w:lastRenderedPageBreak/>
        <w:t>Activity t</w:t>
      </w:r>
      <w:r w:rsidR="00936665" w:rsidRPr="00544A80">
        <w:t>ypes</w:t>
      </w:r>
      <w:bookmarkEnd w:id="0"/>
    </w:p>
    <w:p w14:paraId="442344B9" w14:textId="77777777" w:rsidR="00BD4C9C" w:rsidRPr="00BD4C9C" w:rsidRDefault="00BD4C9C" w:rsidP="00936665">
      <w:pPr>
        <w:rPr>
          <w:rFonts w:ascii="Gisha" w:hAnsi="Gisha" w:cs="Gisha"/>
          <w:sz w:val="24"/>
          <w:szCs w:val="40"/>
        </w:rPr>
      </w:pPr>
      <w:r>
        <w:rPr>
          <w:rFonts w:ascii="Gisha" w:hAnsi="Gisha" w:cs="Gisha"/>
          <w:b/>
          <w:sz w:val="24"/>
          <w:szCs w:val="40"/>
        </w:rPr>
        <w:t xml:space="preserve">Orientation: </w:t>
      </w:r>
      <w:r>
        <w:rPr>
          <w:rFonts w:ascii="Gisha" w:hAnsi="Gisha" w:cs="Gisha"/>
          <w:sz w:val="24"/>
          <w:szCs w:val="40"/>
        </w:rPr>
        <w:t xml:space="preserve">Orientation </w:t>
      </w:r>
      <w:r w:rsidR="003D30A1">
        <w:rPr>
          <w:rFonts w:ascii="Gisha" w:hAnsi="Gisha" w:cs="Gisha"/>
          <w:sz w:val="24"/>
          <w:szCs w:val="40"/>
        </w:rPr>
        <w:t xml:space="preserve">activities are applicable to all disciplines and focus on </w:t>
      </w:r>
      <w:r w:rsidR="00AB5328">
        <w:rPr>
          <w:rFonts w:ascii="Gisha" w:hAnsi="Gisha" w:cs="Gisha"/>
          <w:sz w:val="24"/>
          <w:szCs w:val="40"/>
        </w:rPr>
        <w:t xml:space="preserve">foundational skills, best practices and safe use of the </w:t>
      </w:r>
      <w:r w:rsidR="003D30A1">
        <w:rPr>
          <w:rFonts w:ascii="Gisha" w:hAnsi="Gisha" w:cs="Gisha"/>
          <w:sz w:val="24"/>
          <w:szCs w:val="40"/>
        </w:rPr>
        <w:t xml:space="preserve">EHR. These are great beginning activities to increase students’ comfort and confidence </w:t>
      </w:r>
      <w:r w:rsidR="00AB5328">
        <w:rPr>
          <w:rFonts w:ascii="Gisha" w:hAnsi="Gisha" w:cs="Gisha"/>
          <w:sz w:val="24"/>
          <w:szCs w:val="40"/>
        </w:rPr>
        <w:t>with</w:t>
      </w:r>
      <w:r w:rsidR="003D30A1">
        <w:rPr>
          <w:rFonts w:ascii="Gisha" w:hAnsi="Gisha" w:cs="Gisha"/>
          <w:sz w:val="24"/>
          <w:szCs w:val="40"/>
        </w:rPr>
        <w:t xml:space="preserve"> the EHR before diving into more discipline-specific activities or concepts. </w:t>
      </w:r>
    </w:p>
    <w:p w14:paraId="181055E2" w14:textId="77777777" w:rsidR="00936665" w:rsidRPr="00544A80" w:rsidRDefault="00936665" w:rsidP="00936665">
      <w:pPr>
        <w:rPr>
          <w:rFonts w:ascii="Gisha" w:hAnsi="Gisha" w:cs="Gisha"/>
          <w:sz w:val="24"/>
          <w:szCs w:val="40"/>
        </w:rPr>
      </w:pPr>
      <w:r w:rsidRPr="00544A80">
        <w:rPr>
          <w:rFonts w:ascii="Gisha" w:hAnsi="Gisha" w:cs="Gisha"/>
          <w:b/>
          <w:sz w:val="24"/>
          <w:szCs w:val="40"/>
        </w:rPr>
        <w:t xml:space="preserve">Knowledge: </w:t>
      </w:r>
      <w:r w:rsidRPr="00544A80">
        <w:rPr>
          <w:rFonts w:ascii="Gisha" w:hAnsi="Gisha" w:cs="Gisha"/>
          <w:sz w:val="24"/>
          <w:szCs w:val="40"/>
        </w:rPr>
        <w:t>Knowledge activities are designed to promote knowledge acquisition, critical thinking and concept review. These activities require the student to analyze important details in the patient's electronic health record for greater meaning. Knowledge activities are an interactive type of case study for the EHR. They are perfect for classroom, independent study and homework assignments.</w:t>
      </w:r>
    </w:p>
    <w:p w14:paraId="45BB8F6D" w14:textId="77777777" w:rsidR="00936665" w:rsidRPr="00544A80" w:rsidRDefault="00A73D1D" w:rsidP="00936665">
      <w:pPr>
        <w:rPr>
          <w:rFonts w:ascii="Gisha" w:hAnsi="Gisha" w:cs="Gisha"/>
          <w:sz w:val="24"/>
          <w:szCs w:val="40"/>
        </w:rPr>
      </w:pPr>
      <w:r>
        <w:rPr>
          <w:rFonts w:ascii="Gisha" w:hAnsi="Gisha" w:cs="Gisha"/>
          <w:b/>
          <w:sz w:val="24"/>
          <w:szCs w:val="40"/>
        </w:rPr>
        <w:t>Skill</w:t>
      </w:r>
      <w:r w:rsidR="00936665" w:rsidRPr="00544A80">
        <w:rPr>
          <w:rFonts w:ascii="Gisha" w:hAnsi="Gisha" w:cs="Gisha"/>
          <w:b/>
          <w:sz w:val="24"/>
          <w:szCs w:val="40"/>
        </w:rPr>
        <w:t xml:space="preserve">: </w:t>
      </w:r>
      <w:r w:rsidR="00936665" w:rsidRPr="00544A80">
        <w:rPr>
          <w:rFonts w:ascii="Gisha" w:hAnsi="Gisha" w:cs="Gisha"/>
          <w:sz w:val="24"/>
          <w:szCs w:val="40"/>
        </w:rPr>
        <w:t>Skills activities introduce students to important psychomotor skills and documentation basics for healthcare. Some skills activities can be completed by the student independently, and others are designed for in-lab use. Skills activities include note documentation, skills practice, medication administration, health assessment, provider decision-making, care planning, as well as scheduling, insurance, and claims.</w:t>
      </w:r>
    </w:p>
    <w:p w14:paraId="477A17A6" w14:textId="77777777" w:rsidR="008C5297" w:rsidRPr="00544A80" w:rsidRDefault="00936665" w:rsidP="00CF55F4">
      <w:pPr>
        <w:rPr>
          <w:rFonts w:ascii="Gisha" w:hAnsi="Gisha" w:cs="Gisha"/>
          <w:sz w:val="24"/>
          <w:szCs w:val="40"/>
        </w:rPr>
      </w:pPr>
      <w:r w:rsidRPr="00544A80">
        <w:rPr>
          <w:rFonts w:ascii="Gisha" w:hAnsi="Gisha" w:cs="Gisha"/>
          <w:b/>
          <w:sz w:val="24"/>
          <w:szCs w:val="40"/>
        </w:rPr>
        <w:t>Application:</w:t>
      </w:r>
      <w:r w:rsidRPr="00544A80">
        <w:rPr>
          <w:rFonts w:ascii="Gisha" w:hAnsi="Gisha" w:cs="Gisha"/>
          <w:sz w:val="24"/>
          <w:szCs w:val="40"/>
        </w:rPr>
        <w:t xml:space="preserve"> Application activities bring knowledge and skills to life in a realistic clinical encounter. Application activities are designed for simulation and other hands-on experiences. These activities come with simulation scenarios with preparation and setup instructions for faculty. Application activities are designed for use with popular manikins or standardized patients and the N</w:t>
      </w:r>
      <w:r w:rsidR="00CF55F4" w:rsidRPr="00544A80">
        <w:rPr>
          <w:rFonts w:ascii="Gisha" w:hAnsi="Gisha" w:cs="Gisha"/>
          <w:sz w:val="24"/>
          <w:szCs w:val="40"/>
        </w:rPr>
        <w:t>eehr Perfect Go! patient's EHR.</w:t>
      </w:r>
    </w:p>
    <w:p w14:paraId="31EA06FC" w14:textId="12FAD020" w:rsidR="005F1A30" w:rsidRPr="00A73D1D" w:rsidRDefault="00C525EC" w:rsidP="00A73D1D">
      <w:pPr>
        <w:pStyle w:val="Heading1"/>
      </w:pPr>
      <w:bookmarkStart w:id="1" w:name="_Toc510180491"/>
      <w:r>
        <w:t>Orientation</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040"/>
      </w:tblGrid>
      <w:tr w:rsidR="005F1A30" w:rsidRPr="00544A80" w14:paraId="6A6C56FF" w14:textId="77777777" w:rsidTr="005F1A30">
        <w:trPr>
          <w:trHeight w:val="404"/>
          <w:jc w:val="center"/>
        </w:trPr>
        <w:tc>
          <w:tcPr>
            <w:tcW w:w="6540" w:type="dxa"/>
            <w:shd w:val="clear" w:color="auto" w:fill="D9D9D9"/>
            <w:vAlign w:val="bottom"/>
          </w:tcPr>
          <w:p w14:paraId="7A1AB68D" w14:textId="77777777" w:rsidR="005F1A30" w:rsidRPr="00544A80" w:rsidRDefault="005F1A30" w:rsidP="005F1A3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2040" w:type="dxa"/>
            <w:shd w:val="clear" w:color="auto" w:fill="D9D9D9"/>
            <w:vAlign w:val="bottom"/>
          </w:tcPr>
          <w:p w14:paraId="6DDA4A96" w14:textId="77777777" w:rsidR="005F1A30" w:rsidRPr="00544A80" w:rsidRDefault="005F1A30" w:rsidP="005F1A3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E90DD8" w:rsidRPr="00544A80" w14:paraId="450AB58F" w14:textId="77777777" w:rsidTr="00544A80">
        <w:trPr>
          <w:trHeight w:val="317"/>
          <w:jc w:val="center"/>
        </w:trPr>
        <w:tc>
          <w:tcPr>
            <w:tcW w:w="6540" w:type="dxa"/>
            <w:shd w:val="clear" w:color="auto" w:fill="FFFFFF" w:themeFill="background1"/>
            <w:vAlign w:val="bottom"/>
          </w:tcPr>
          <w:p w14:paraId="5952743D"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EHR Orientation</w:t>
            </w:r>
            <w:r>
              <w:rPr>
                <w:rFonts w:ascii="Gisha" w:hAnsi="Gisha" w:cs="Gisha"/>
                <w:b/>
                <w:sz w:val="20"/>
                <w:szCs w:val="20"/>
              </w:rPr>
              <w:t>*</w:t>
            </w:r>
          </w:p>
        </w:tc>
        <w:tc>
          <w:tcPr>
            <w:tcW w:w="2040" w:type="dxa"/>
            <w:shd w:val="clear" w:color="auto" w:fill="auto"/>
            <w:vAlign w:val="bottom"/>
          </w:tcPr>
          <w:p w14:paraId="4B422ED0" w14:textId="512DB13B" w:rsidR="00E90DD8" w:rsidRPr="00B70B5E" w:rsidRDefault="00C525EC" w:rsidP="00E90DD8">
            <w:pPr>
              <w:spacing w:after="0"/>
              <w:rPr>
                <w:rFonts w:ascii="Gisha" w:hAnsi="Gisha" w:cs="Gisha"/>
                <w:b/>
                <w:sz w:val="20"/>
                <w:szCs w:val="20"/>
              </w:rPr>
            </w:pPr>
            <w:r>
              <w:rPr>
                <w:rFonts w:ascii="Gisha" w:hAnsi="Gisha" w:cs="Gisha"/>
                <w:b/>
                <w:sz w:val="20"/>
                <w:szCs w:val="20"/>
              </w:rPr>
              <w:t>Skills</w:t>
            </w:r>
          </w:p>
        </w:tc>
      </w:tr>
      <w:tr w:rsidR="00E90DD8" w:rsidRPr="00544A80" w14:paraId="5A6FECCB" w14:textId="77777777" w:rsidTr="00544A80">
        <w:trPr>
          <w:trHeight w:val="317"/>
          <w:jc w:val="center"/>
        </w:trPr>
        <w:tc>
          <w:tcPr>
            <w:tcW w:w="6540" w:type="dxa"/>
            <w:shd w:val="clear" w:color="auto" w:fill="FFFFFF" w:themeFill="background1"/>
            <w:vAlign w:val="bottom"/>
          </w:tcPr>
          <w:p w14:paraId="46E3FA2D" w14:textId="77777777" w:rsidR="00E90DD8" w:rsidRPr="00B70B5E" w:rsidRDefault="00E90DD8" w:rsidP="00E90DD8">
            <w:pPr>
              <w:spacing w:after="0"/>
              <w:rPr>
                <w:rFonts w:ascii="Gisha" w:hAnsi="Gisha" w:cs="Gisha"/>
                <w:b/>
                <w:sz w:val="20"/>
                <w:szCs w:val="20"/>
              </w:rPr>
            </w:pPr>
            <w:r>
              <w:rPr>
                <w:rFonts w:ascii="Gisha" w:hAnsi="Gisha" w:cs="Gisha"/>
                <w:b/>
                <w:sz w:val="20"/>
                <w:szCs w:val="20"/>
              </w:rPr>
              <w:t>Student Portfolio**</w:t>
            </w:r>
          </w:p>
        </w:tc>
        <w:tc>
          <w:tcPr>
            <w:tcW w:w="2040" w:type="dxa"/>
            <w:shd w:val="clear" w:color="auto" w:fill="auto"/>
            <w:vAlign w:val="bottom"/>
          </w:tcPr>
          <w:p w14:paraId="33017846" w14:textId="722C7A25" w:rsidR="00E90DD8" w:rsidRDefault="00C525EC" w:rsidP="00E90DD8">
            <w:pPr>
              <w:spacing w:after="0"/>
              <w:rPr>
                <w:rFonts w:ascii="Gisha" w:hAnsi="Gisha" w:cs="Gisha"/>
                <w:b/>
                <w:sz w:val="20"/>
                <w:szCs w:val="20"/>
              </w:rPr>
            </w:pPr>
            <w:r>
              <w:rPr>
                <w:rFonts w:ascii="Gisha" w:hAnsi="Gisha" w:cs="Gisha"/>
                <w:b/>
                <w:sz w:val="20"/>
                <w:szCs w:val="20"/>
              </w:rPr>
              <w:t>Skills</w:t>
            </w:r>
          </w:p>
        </w:tc>
      </w:tr>
      <w:tr w:rsidR="00E90DD8" w:rsidRPr="00544A80" w14:paraId="12537942" w14:textId="77777777" w:rsidTr="00544A80">
        <w:trPr>
          <w:trHeight w:val="317"/>
          <w:jc w:val="center"/>
        </w:trPr>
        <w:tc>
          <w:tcPr>
            <w:tcW w:w="6540" w:type="dxa"/>
            <w:shd w:val="clear" w:color="auto" w:fill="FFFFFF" w:themeFill="background1"/>
            <w:vAlign w:val="bottom"/>
          </w:tcPr>
          <w:p w14:paraId="12DC2002"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EHR Documentation Standards</w:t>
            </w:r>
          </w:p>
        </w:tc>
        <w:tc>
          <w:tcPr>
            <w:tcW w:w="2040" w:type="dxa"/>
            <w:shd w:val="clear" w:color="auto" w:fill="auto"/>
            <w:vAlign w:val="bottom"/>
          </w:tcPr>
          <w:p w14:paraId="21C4B4A9" w14:textId="29FDAF97"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6055B0E3" w14:textId="77777777" w:rsidTr="00544A80">
        <w:trPr>
          <w:trHeight w:val="317"/>
          <w:jc w:val="center"/>
        </w:trPr>
        <w:tc>
          <w:tcPr>
            <w:tcW w:w="6540" w:type="dxa"/>
            <w:shd w:val="clear" w:color="auto" w:fill="FFFFFF" w:themeFill="background1"/>
            <w:vAlign w:val="bottom"/>
          </w:tcPr>
          <w:p w14:paraId="275FA5DB" w14:textId="77777777" w:rsidR="00E90DD8" w:rsidRPr="00B70B5E" w:rsidRDefault="00E90DD8" w:rsidP="00E90DD8">
            <w:pPr>
              <w:spacing w:after="0"/>
              <w:rPr>
                <w:rFonts w:ascii="Gisha" w:hAnsi="Gisha" w:cs="Gisha"/>
                <w:b/>
                <w:sz w:val="20"/>
                <w:szCs w:val="20"/>
              </w:rPr>
            </w:pPr>
            <w:r>
              <w:rPr>
                <w:rFonts w:ascii="Gisha" w:hAnsi="Gisha" w:cs="Gisha"/>
                <w:b/>
                <w:sz w:val="20"/>
                <w:szCs w:val="20"/>
              </w:rPr>
              <w:t>The Power of the EHR</w:t>
            </w:r>
          </w:p>
        </w:tc>
        <w:tc>
          <w:tcPr>
            <w:tcW w:w="2040" w:type="dxa"/>
            <w:shd w:val="clear" w:color="auto" w:fill="auto"/>
            <w:vAlign w:val="bottom"/>
          </w:tcPr>
          <w:p w14:paraId="1B6A83F9" w14:textId="0EF907EE"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4638C5AE" w14:textId="77777777" w:rsidTr="00544A80">
        <w:trPr>
          <w:trHeight w:val="317"/>
          <w:jc w:val="center"/>
        </w:trPr>
        <w:tc>
          <w:tcPr>
            <w:tcW w:w="6540" w:type="dxa"/>
            <w:shd w:val="clear" w:color="auto" w:fill="FFFFFF" w:themeFill="background1"/>
            <w:vAlign w:val="bottom"/>
          </w:tcPr>
          <w:p w14:paraId="526FCE9A"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Evidence Based Practice (VTE)</w:t>
            </w:r>
          </w:p>
        </w:tc>
        <w:tc>
          <w:tcPr>
            <w:tcW w:w="2040" w:type="dxa"/>
            <w:shd w:val="clear" w:color="auto" w:fill="auto"/>
            <w:vAlign w:val="bottom"/>
          </w:tcPr>
          <w:p w14:paraId="2655D77E" w14:textId="01167046"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E90DD8" w:rsidRPr="00544A80" w14:paraId="72FC46D7" w14:textId="77777777" w:rsidTr="00544A80">
        <w:trPr>
          <w:trHeight w:val="317"/>
          <w:jc w:val="center"/>
        </w:trPr>
        <w:tc>
          <w:tcPr>
            <w:tcW w:w="6540" w:type="dxa"/>
            <w:shd w:val="clear" w:color="auto" w:fill="FFFFFF" w:themeFill="background1"/>
            <w:vAlign w:val="bottom"/>
          </w:tcPr>
          <w:p w14:paraId="0B0473F0" w14:textId="77777777" w:rsidR="00E90DD8" w:rsidRPr="00B70B5E" w:rsidRDefault="00E90DD8" w:rsidP="00E90DD8">
            <w:pPr>
              <w:spacing w:after="0"/>
              <w:rPr>
                <w:rFonts w:ascii="Gisha" w:hAnsi="Gisha" w:cs="Gisha"/>
                <w:b/>
                <w:sz w:val="20"/>
                <w:szCs w:val="20"/>
              </w:rPr>
            </w:pPr>
            <w:r w:rsidRPr="00B70B5E">
              <w:rPr>
                <w:rFonts w:ascii="Gisha" w:hAnsi="Gisha" w:cs="Gisha"/>
                <w:b/>
                <w:sz w:val="20"/>
                <w:szCs w:val="20"/>
              </w:rPr>
              <w:t>Introduction to Privacy and Security</w:t>
            </w:r>
          </w:p>
        </w:tc>
        <w:tc>
          <w:tcPr>
            <w:tcW w:w="2040" w:type="dxa"/>
            <w:shd w:val="clear" w:color="auto" w:fill="auto"/>
            <w:vAlign w:val="bottom"/>
          </w:tcPr>
          <w:p w14:paraId="44E07BDA" w14:textId="5E915261" w:rsidR="00E90DD8" w:rsidRPr="00B70B5E" w:rsidRDefault="002F7BE9" w:rsidP="00E90DD8">
            <w:pPr>
              <w:spacing w:after="0"/>
              <w:rPr>
                <w:rFonts w:ascii="Gisha" w:hAnsi="Gisha" w:cs="Gisha"/>
                <w:b/>
                <w:sz w:val="20"/>
                <w:szCs w:val="20"/>
              </w:rPr>
            </w:pPr>
            <w:r>
              <w:rPr>
                <w:rFonts w:ascii="Gisha" w:hAnsi="Gisha" w:cs="Gisha"/>
                <w:b/>
                <w:sz w:val="20"/>
                <w:szCs w:val="20"/>
              </w:rPr>
              <w:t>Knowledge</w:t>
            </w:r>
          </w:p>
        </w:tc>
      </w:tr>
      <w:tr w:rsidR="00330974" w:rsidRPr="00544A80" w14:paraId="3961AB43" w14:textId="77777777" w:rsidTr="00AC5D9D">
        <w:trPr>
          <w:trHeight w:val="317"/>
          <w:jc w:val="center"/>
        </w:trPr>
        <w:tc>
          <w:tcPr>
            <w:tcW w:w="6540" w:type="dxa"/>
            <w:tcBorders>
              <w:bottom w:val="single" w:sz="4" w:space="0" w:color="auto"/>
            </w:tcBorders>
            <w:shd w:val="clear" w:color="auto" w:fill="FFFFFF" w:themeFill="background1"/>
            <w:vAlign w:val="bottom"/>
          </w:tcPr>
          <w:p w14:paraId="44C3FC8E" w14:textId="77777777" w:rsidR="00330974" w:rsidRPr="00B70B5E" w:rsidRDefault="00330974" w:rsidP="00E90DD8">
            <w:pPr>
              <w:spacing w:after="0"/>
              <w:rPr>
                <w:rFonts w:ascii="Gisha" w:hAnsi="Gisha" w:cs="Gisha"/>
                <w:b/>
                <w:sz w:val="20"/>
                <w:szCs w:val="20"/>
              </w:rPr>
            </w:pPr>
            <w:r>
              <w:rPr>
                <w:rFonts w:ascii="Gisha" w:hAnsi="Gisha" w:cs="Gisha"/>
                <w:b/>
                <w:sz w:val="20"/>
                <w:szCs w:val="20"/>
              </w:rPr>
              <w:t>Introduction to Chart Deficiencies</w:t>
            </w:r>
          </w:p>
        </w:tc>
        <w:tc>
          <w:tcPr>
            <w:tcW w:w="2040" w:type="dxa"/>
            <w:tcBorders>
              <w:bottom w:val="single" w:sz="4" w:space="0" w:color="auto"/>
            </w:tcBorders>
            <w:shd w:val="clear" w:color="auto" w:fill="FFFFFF" w:themeFill="background1"/>
            <w:vAlign w:val="bottom"/>
          </w:tcPr>
          <w:p w14:paraId="2DBCA70F" w14:textId="40BEF73E" w:rsidR="00330974" w:rsidRDefault="002F7BE9" w:rsidP="00E90DD8">
            <w:pPr>
              <w:spacing w:after="0"/>
              <w:rPr>
                <w:rFonts w:ascii="Gisha" w:hAnsi="Gisha" w:cs="Gisha"/>
                <w:b/>
                <w:sz w:val="20"/>
                <w:szCs w:val="20"/>
              </w:rPr>
            </w:pPr>
            <w:r>
              <w:rPr>
                <w:rFonts w:ascii="Gisha" w:hAnsi="Gisha" w:cs="Gisha"/>
                <w:b/>
                <w:sz w:val="20"/>
                <w:szCs w:val="20"/>
              </w:rPr>
              <w:t>Knowledge</w:t>
            </w:r>
          </w:p>
        </w:tc>
      </w:tr>
      <w:tr w:rsidR="003B066E" w:rsidRPr="00544A80" w14:paraId="49DD3D65" w14:textId="77777777" w:rsidTr="00AC5D9D">
        <w:trPr>
          <w:trHeight w:val="317"/>
          <w:jc w:val="center"/>
        </w:trPr>
        <w:tc>
          <w:tcPr>
            <w:tcW w:w="6540" w:type="dxa"/>
            <w:tcBorders>
              <w:bottom w:val="single" w:sz="4" w:space="0" w:color="auto"/>
            </w:tcBorders>
            <w:shd w:val="clear" w:color="auto" w:fill="FFFFFF" w:themeFill="background1"/>
            <w:vAlign w:val="bottom"/>
          </w:tcPr>
          <w:p w14:paraId="72F407BF" w14:textId="77777777" w:rsidR="003B066E" w:rsidRDefault="003B066E" w:rsidP="00E90DD8">
            <w:pPr>
              <w:spacing w:after="0"/>
              <w:rPr>
                <w:rFonts w:ascii="Gisha" w:hAnsi="Gisha" w:cs="Gisha"/>
                <w:b/>
                <w:sz w:val="20"/>
                <w:szCs w:val="20"/>
              </w:rPr>
            </w:pPr>
            <w:r w:rsidRPr="003B066E">
              <w:rPr>
                <w:rFonts w:ascii="Gisha" w:hAnsi="Gisha" w:cs="Gisha"/>
                <w:b/>
                <w:sz w:val="20"/>
                <w:szCs w:val="20"/>
              </w:rPr>
              <w:t>Evidence Based Practice Clinical Audit T2DM</w:t>
            </w:r>
          </w:p>
        </w:tc>
        <w:tc>
          <w:tcPr>
            <w:tcW w:w="2040" w:type="dxa"/>
            <w:tcBorders>
              <w:bottom w:val="single" w:sz="4" w:space="0" w:color="auto"/>
            </w:tcBorders>
            <w:shd w:val="clear" w:color="auto" w:fill="FFFFFF" w:themeFill="background1"/>
            <w:vAlign w:val="bottom"/>
          </w:tcPr>
          <w:p w14:paraId="16DA257F" w14:textId="56168C79" w:rsidR="003B066E"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23BAF41A" w14:textId="77777777" w:rsidTr="00AC5D9D">
        <w:trPr>
          <w:trHeight w:val="317"/>
          <w:jc w:val="center"/>
        </w:trPr>
        <w:tc>
          <w:tcPr>
            <w:tcW w:w="6540" w:type="dxa"/>
            <w:tcBorders>
              <w:bottom w:val="single" w:sz="4" w:space="0" w:color="auto"/>
            </w:tcBorders>
            <w:shd w:val="clear" w:color="auto" w:fill="FFFFFF" w:themeFill="background1"/>
            <w:vAlign w:val="bottom"/>
          </w:tcPr>
          <w:p w14:paraId="70CA5F2A" w14:textId="6310F460" w:rsidR="00DE3857" w:rsidRPr="003B066E" w:rsidRDefault="00DE3857" w:rsidP="00E90DD8">
            <w:pPr>
              <w:spacing w:after="0"/>
              <w:rPr>
                <w:rFonts w:ascii="Gisha" w:hAnsi="Gisha" w:cs="Gisha"/>
                <w:b/>
                <w:sz w:val="20"/>
                <w:szCs w:val="20"/>
              </w:rPr>
            </w:pPr>
            <w:r>
              <w:rPr>
                <w:rFonts w:ascii="Gisha" w:hAnsi="Gisha" w:cs="Gisha"/>
                <w:b/>
                <w:sz w:val="20"/>
                <w:szCs w:val="20"/>
              </w:rPr>
              <w:t>Health Information Terminology</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1EB1BD61" w14:textId="4378D3D8" w:rsidR="00DE3857"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1D7766D6" w14:textId="77777777" w:rsidTr="00AC5D9D">
        <w:trPr>
          <w:trHeight w:val="317"/>
          <w:jc w:val="center"/>
        </w:trPr>
        <w:tc>
          <w:tcPr>
            <w:tcW w:w="6540" w:type="dxa"/>
            <w:tcBorders>
              <w:bottom w:val="single" w:sz="4" w:space="0" w:color="auto"/>
            </w:tcBorders>
            <w:shd w:val="clear" w:color="auto" w:fill="FFFFFF" w:themeFill="background1"/>
            <w:vAlign w:val="bottom"/>
          </w:tcPr>
          <w:p w14:paraId="1D556E5E" w14:textId="28F52ABD" w:rsidR="00DE3857" w:rsidRDefault="00DE3857" w:rsidP="00E90DD8">
            <w:pPr>
              <w:spacing w:after="0"/>
              <w:rPr>
                <w:rFonts w:ascii="Gisha" w:hAnsi="Gisha" w:cs="Gisha"/>
                <w:b/>
                <w:sz w:val="20"/>
                <w:szCs w:val="20"/>
              </w:rPr>
            </w:pPr>
            <w:r>
              <w:rPr>
                <w:rFonts w:ascii="Gisha" w:hAnsi="Gisha" w:cs="Gisha"/>
                <w:b/>
                <w:sz w:val="20"/>
                <w:szCs w:val="20"/>
              </w:rPr>
              <w:t>Retrieval of Data</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7177D6C6" w14:textId="4D57D5E7" w:rsidR="00DE3857" w:rsidRDefault="002F7BE9" w:rsidP="00E90DD8">
            <w:pPr>
              <w:spacing w:after="0"/>
              <w:rPr>
                <w:rFonts w:ascii="Gisha" w:hAnsi="Gisha" w:cs="Gisha"/>
                <w:b/>
                <w:sz w:val="20"/>
                <w:szCs w:val="20"/>
              </w:rPr>
            </w:pPr>
            <w:r>
              <w:rPr>
                <w:rFonts w:ascii="Gisha" w:hAnsi="Gisha" w:cs="Gisha"/>
                <w:b/>
                <w:sz w:val="20"/>
                <w:szCs w:val="20"/>
              </w:rPr>
              <w:t>Knowledge</w:t>
            </w:r>
          </w:p>
        </w:tc>
      </w:tr>
      <w:tr w:rsidR="00DE3857" w:rsidRPr="00544A80" w14:paraId="7310C202" w14:textId="77777777" w:rsidTr="00AC5D9D">
        <w:trPr>
          <w:trHeight w:val="317"/>
          <w:jc w:val="center"/>
        </w:trPr>
        <w:tc>
          <w:tcPr>
            <w:tcW w:w="6540" w:type="dxa"/>
            <w:tcBorders>
              <w:bottom w:val="single" w:sz="4" w:space="0" w:color="auto"/>
            </w:tcBorders>
            <w:shd w:val="clear" w:color="auto" w:fill="FFFFFF" w:themeFill="background1"/>
            <w:vAlign w:val="bottom"/>
          </w:tcPr>
          <w:p w14:paraId="160E34CA" w14:textId="46A60776" w:rsidR="00DE3857" w:rsidRDefault="00DE3857" w:rsidP="00E90DD8">
            <w:pPr>
              <w:spacing w:after="0"/>
              <w:rPr>
                <w:rFonts w:ascii="Gisha" w:hAnsi="Gisha" w:cs="Gisha"/>
                <w:b/>
                <w:sz w:val="20"/>
                <w:szCs w:val="20"/>
              </w:rPr>
            </w:pPr>
            <w:r>
              <w:rPr>
                <w:rFonts w:ascii="Gisha" w:hAnsi="Gisha" w:cs="Gisha"/>
                <w:b/>
                <w:sz w:val="20"/>
                <w:szCs w:val="20"/>
              </w:rPr>
              <w:lastRenderedPageBreak/>
              <w:t>Release of Information</w:t>
            </w:r>
            <w:r w:rsidR="00FD787E">
              <w:rPr>
                <w:rFonts w:ascii="Gisha" w:hAnsi="Gisha" w:cs="Gisha"/>
                <w:b/>
                <w:sz w:val="20"/>
                <w:szCs w:val="20"/>
              </w:rPr>
              <w:t xml:space="preserve"> (AS)</w:t>
            </w:r>
          </w:p>
        </w:tc>
        <w:tc>
          <w:tcPr>
            <w:tcW w:w="2040" w:type="dxa"/>
            <w:tcBorders>
              <w:bottom w:val="single" w:sz="4" w:space="0" w:color="auto"/>
            </w:tcBorders>
            <w:shd w:val="clear" w:color="auto" w:fill="FFFFFF" w:themeFill="background1"/>
            <w:vAlign w:val="bottom"/>
          </w:tcPr>
          <w:p w14:paraId="3A0BD5AB" w14:textId="37BB5995" w:rsidR="00DE3857" w:rsidRDefault="00FD787E" w:rsidP="00E90DD8">
            <w:pPr>
              <w:spacing w:after="0"/>
              <w:rPr>
                <w:rFonts w:ascii="Gisha" w:hAnsi="Gisha" w:cs="Gisha"/>
                <w:b/>
                <w:sz w:val="20"/>
                <w:szCs w:val="20"/>
              </w:rPr>
            </w:pPr>
            <w:r>
              <w:rPr>
                <w:rFonts w:ascii="Gisha" w:hAnsi="Gisha" w:cs="Gisha"/>
                <w:b/>
                <w:sz w:val="20"/>
                <w:szCs w:val="20"/>
              </w:rPr>
              <w:t>Knowledge</w:t>
            </w:r>
          </w:p>
        </w:tc>
      </w:tr>
      <w:tr w:rsidR="00FD787E" w:rsidRPr="00544A80" w14:paraId="319DDE7D" w14:textId="77777777" w:rsidTr="00AC5D9D">
        <w:trPr>
          <w:trHeight w:val="317"/>
          <w:jc w:val="center"/>
        </w:trPr>
        <w:tc>
          <w:tcPr>
            <w:tcW w:w="6540" w:type="dxa"/>
            <w:tcBorders>
              <w:bottom w:val="single" w:sz="4" w:space="0" w:color="auto"/>
            </w:tcBorders>
            <w:shd w:val="clear" w:color="auto" w:fill="FFFFFF" w:themeFill="background1"/>
            <w:vAlign w:val="bottom"/>
          </w:tcPr>
          <w:p w14:paraId="60810547" w14:textId="198568EE" w:rsidR="00FD787E" w:rsidRDefault="00FD787E" w:rsidP="00E90DD8">
            <w:pPr>
              <w:spacing w:after="0"/>
              <w:rPr>
                <w:rFonts w:ascii="Gisha" w:hAnsi="Gisha" w:cs="Gisha"/>
                <w:b/>
                <w:sz w:val="20"/>
                <w:szCs w:val="20"/>
              </w:rPr>
            </w:pPr>
            <w:r>
              <w:rPr>
                <w:rFonts w:ascii="Gisha" w:hAnsi="Gisha" w:cs="Gisha"/>
                <w:b/>
                <w:sz w:val="20"/>
                <w:szCs w:val="20"/>
              </w:rPr>
              <w:t xml:space="preserve">Introductory Evaluation </w:t>
            </w:r>
          </w:p>
        </w:tc>
        <w:tc>
          <w:tcPr>
            <w:tcW w:w="2040" w:type="dxa"/>
            <w:tcBorders>
              <w:bottom w:val="single" w:sz="4" w:space="0" w:color="auto"/>
            </w:tcBorders>
            <w:shd w:val="clear" w:color="auto" w:fill="FFFFFF" w:themeFill="background1"/>
            <w:vAlign w:val="bottom"/>
          </w:tcPr>
          <w:p w14:paraId="50B457EC" w14:textId="29687CE7" w:rsidR="00FD787E" w:rsidRDefault="00FD787E" w:rsidP="00E90DD8">
            <w:pPr>
              <w:spacing w:after="0"/>
              <w:rPr>
                <w:rFonts w:ascii="Gisha" w:hAnsi="Gisha" w:cs="Gisha"/>
                <w:b/>
                <w:sz w:val="20"/>
                <w:szCs w:val="20"/>
              </w:rPr>
            </w:pPr>
            <w:r>
              <w:rPr>
                <w:rFonts w:ascii="Gisha" w:hAnsi="Gisha" w:cs="Gisha"/>
                <w:b/>
                <w:sz w:val="20"/>
                <w:szCs w:val="20"/>
              </w:rPr>
              <w:t>Knowledge</w:t>
            </w:r>
          </w:p>
        </w:tc>
      </w:tr>
      <w:tr w:rsidR="00E90DD8" w:rsidRPr="00544A80" w14:paraId="1686F017" w14:textId="77777777" w:rsidTr="00CA5EA0">
        <w:trPr>
          <w:trHeight w:val="317"/>
          <w:jc w:val="center"/>
        </w:trPr>
        <w:tc>
          <w:tcPr>
            <w:tcW w:w="8580" w:type="dxa"/>
            <w:gridSpan w:val="2"/>
            <w:tcBorders>
              <w:top w:val="single" w:sz="4" w:space="0" w:color="auto"/>
              <w:left w:val="nil"/>
              <w:bottom w:val="nil"/>
              <w:right w:val="nil"/>
            </w:tcBorders>
            <w:shd w:val="clear" w:color="auto" w:fill="FFFFFF" w:themeFill="background1"/>
            <w:vAlign w:val="bottom"/>
          </w:tcPr>
          <w:p w14:paraId="478937BD" w14:textId="5530FA89" w:rsidR="00E90DD8" w:rsidRDefault="00E90DD8" w:rsidP="00E90DD8">
            <w:pPr>
              <w:spacing w:after="0"/>
              <w:rPr>
                <w:rFonts w:ascii="Gisha" w:hAnsi="Gisha" w:cs="Gisha"/>
                <w:sz w:val="20"/>
                <w:szCs w:val="20"/>
              </w:rPr>
            </w:pPr>
            <w:r w:rsidRPr="00713ABC">
              <w:rPr>
                <w:rFonts w:ascii="Gisha" w:hAnsi="Gisha" w:cs="Gisha"/>
                <w:sz w:val="20"/>
                <w:szCs w:val="20"/>
              </w:rPr>
              <w:t xml:space="preserve">*Students automatically receive this activity. It is a pre-requisite for all </w:t>
            </w:r>
            <w:r w:rsidR="00725AF3">
              <w:rPr>
                <w:rFonts w:ascii="Gisha" w:hAnsi="Gisha" w:cs="Gisha"/>
                <w:sz w:val="20"/>
                <w:szCs w:val="20"/>
              </w:rPr>
              <w:t>EHR Go</w:t>
            </w:r>
            <w:r w:rsidRPr="00713ABC">
              <w:rPr>
                <w:rFonts w:ascii="Gisha" w:hAnsi="Gisha" w:cs="Gisha"/>
                <w:sz w:val="20"/>
                <w:szCs w:val="20"/>
              </w:rPr>
              <w:t xml:space="preserve"> activities.</w:t>
            </w:r>
          </w:p>
          <w:p w14:paraId="762C24A6" w14:textId="77777777" w:rsidR="00E90DD8" w:rsidRPr="00713ABC" w:rsidRDefault="00E90DD8" w:rsidP="00E90DD8">
            <w:pPr>
              <w:spacing w:after="0"/>
              <w:rPr>
                <w:rFonts w:ascii="Gisha" w:hAnsi="Gisha" w:cs="Gisha"/>
              </w:rPr>
            </w:pPr>
            <w:r>
              <w:rPr>
                <w:rFonts w:ascii="Gisha" w:hAnsi="Gisha" w:cs="Gisha"/>
                <w:sz w:val="20"/>
                <w:szCs w:val="20"/>
              </w:rPr>
              <w:t>**Students also automatically receive the Student Portfolio. It’s a blank chart that can be used for any activity that doesn’t require a case patient (ex. clinical documentation, partner work, etc</w:t>
            </w:r>
            <w:r w:rsidR="00330974">
              <w:rPr>
                <w:rFonts w:ascii="Gisha" w:hAnsi="Gisha" w:cs="Gisha"/>
                <w:sz w:val="20"/>
                <w:szCs w:val="20"/>
              </w:rPr>
              <w:t>.</w:t>
            </w:r>
            <w:r>
              <w:rPr>
                <w:rFonts w:ascii="Gisha" w:hAnsi="Gisha" w:cs="Gisha"/>
                <w:sz w:val="20"/>
                <w:szCs w:val="20"/>
              </w:rPr>
              <w:t>)</w:t>
            </w:r>
          </w:p>
        </w:tc>
      </w:tr>
    </w:tbl>
    <w:p w14:paraId="51B55887" w14:textId="77777777" w:rsidR="00AC5D9D" w:rsidRPr="00544A80" w:rsidRDefault="00AC5D9D" w:rsidP="00713ABC"/>
    <w:p w14:paraId="35121965" w14:textId="77777777" w:rsidR="002878A4" w:rsidRPr="00544A80" w:rsidRDefault="00336F38" w:rsidP="00A73D1D">
      <w:pPr>
        <w:pStyle w:val="Heading1"/>
      </w:pPr>
      <w:bookmarkStart w:id="2" w:name="_Toc510180492"/>
      <w:r w:rsidRPr="00544A80">
        <w:t>Nursing</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040"/>
      </w:tblGrid>
      <w:tr w:rsidR="00362B71" w:rsidRPr="00544A80" w14:paraId="56A65DE0" w14:textId="77777777" w:rsidTr="00951027">
        <w:trPr>
          <w:trHeight w:val="404"/>
          <w:jc w:val="center"/>
        </w:trPr>
        <w:tc>
          <w:tcPr>
            <w:tcW w:w="6540" w:type="dxa"/>
            <w:shd w:val="clear" w:color="auto" w:fill="D9D9D9"/>
            <w:vAlign w:val="bottom"/>
          </w:tcPr>
          <w:p w14:paraId="1265162E" w14:textId="77777777" w:rsidR="00362B71" w:rsidRPr="001C706A" w:rsidRDefault="00362B71" w:rsidP="00CA4489">
            <w:pPr>
              <w:spacing w:after="0" w:line="240" w:lineRule="auto"/>
              <w:rPr>
                <w:rFonts w:ascii="Gisha" w:eastAsia="MS Mincho" w:hAnsi="Gisha" w:cs="Gisha"/>
                <w:b/>
                <w:sz w:val="24"/>
                <w:szCs w:val="24"/>
              </w:rPr>
            </w:pPr>
            <w:r w:rsidRPr="001C706A">
              <w:rPr>
                <w:rFonts w:ascii="Gisha" w:eastAsia="MS Mincho" w:hAnsi="Gisha" w:cs="Gisha"/>
                <w:b/>
                <w:sz w:val="24"/>
                <w:szCs w:val="24"/>
              </w:rPr>
              <w:t>Activity Title</w:t>
            </w:r>
          </w:p>
        </w:tc>
        <w:tc>
          <w:tcPr>
            <w:tcW w:w="2040" w:type="dxa"/>
            <w:shd w:val="clear" w:color="auto" w:fill="D9D9D9"/>
            <w:vAlign w:val="bottom"/>
          </w:tcPr>
          <w:p w14:paraId="4B10980F" w14:textId="77777777" w:rsidR="00362B71" w:rsidRPr="001C706A" w:rsidRDefault="00362B71" w:rsidP="00CA4489">
            <w:pPr>
              <w:spacing w:after="0" w:line="240" w:lineRule="auto"/>
              <w:rPr>
                <w:rFonts w:ascii="Gisha" w:eastAsia="MS Mincho" w:hAnsi="Gisha" w:cs="Gisha"/>
                <w:b/>
                <w:sz w:val="24"/>
                <w:szCs w:val="24"/>
              </w:rPr>
            </w:pPr>
            <w:r w:rsidRPr="001C706A">
              <w:rPr>
                <w:rFonts w:ascii="Gisha" w:eastAsia="MS Mincho" w:hAnsi="Gisha" w:cs="Gisha"/>
                <w:b/>
                <w:sz w:val="24"/>
                <w:szCs w:val="24"/>
              </w:rPr>
              <w:t>Activity Type</w:t>
            </w:r>
          </w:p>
        </w:tc>
      </w:tr>
      <w:tr w:rsidR="00CA4489" w:rsidRPr="00544A80" w14:paraId="1901441D" w14:textId="77777777" w:rsidTr="00544A80">
        <w:trPr>
          <w:trHeight w:val="317"/>
          <w:jc w:val="center"/>
        </w:trPr>
        <w:tc>
          <w:tcPr>
            <w:tcW w:w="6540" w:type="dxa"/>
            <w:shd w:val="clear" w:color="auto" w:fill="FFFFFF" w:themeFill="background1"/>
            <w:vAlign w:val="bottom"/>
          </w:tcPr>
          <w:p w14:paraId="476C3FD4"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Managing Breathing Complications</w:t>
            </w:r>
          </w:p>
        </w:tc>
        <w:tc>
          <w:tcPr>
            <w:tcW w:w="2040" w:type="dxa"/>
            <w:shd w:val="clear" w:color="auto" w:fill="auto"/>
            <w:vAlign w:val="bottom"/>
          </w:tcPr>
          <w:p w14:paraId="1ED97F9C"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D2D326C" w14:textId="77777777" w:rsidTr="00544A80">
        <w:trPr>
          <w:trHeight w:val="317"/>
          <w:jc w:val="center"/>
        </w:trPr>
        <w:tc>
          <w:tcPr>
            <w:tcW w:w="6540" w:type="dxa"/>
            <w:shd w:val="clear" w:color="auto" w:fill="FFFFFF" w:themeFill="background1"/>
            <w:vAlign w:val="bottom"/>
          </w:tcPr>
          <w:p w14:paraId="609EC81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Interpreting ABGs</w:t>
            </w:r>
          </w:p>
        </w:tc>
        <w:tc>
          <w:tcPr>
            <w:tcW w:w="2040" w:type="dxa"/>
            <w:shd w:val="clear" w:color="auto" w:fill="auto"/>
            <w:vAlign w:val="bottom"/>
          </w:tcPr>
          <w:p w14:paraId="466F76CB"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58425AE" w14:textId="77777777" w:rsidTr="00544A80">
        <w:trPr>
          <w:trHeight w:val="317"/>
          <w:jc w:val="center"/>
        </w:trPr>
        <w:tc>
          <w:tcPr>
            <w:tcW w:w="6540" w:type="dxa"/>
            <w:shd w:val="clear" w:color="auto" w:fill="FFFFFF" w:themeFill="background1"/>
            <w:vAlign w:val="bottom"/>
          </w:tcPr>
          <w:p w14:paraId="09F42990"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Post-op</w:t>
            </w:r>
            <w:r w:rsidR="009177F5" w:rsidRPr="001C706A">
              <w:rPr>
                <w:rFonts w:ascii="Gisha" w:hAnsi="Gisha" w:cs="Gisha"/>
                <w:b/>
                <w:sz w:val="20"/>
                <w:szCs w:val="20"/>
              </w:rPr>
              <w:t>erative</w:t>
            </w:r>
            <w:r w:rsidRPr="001C706A">
              <w:rPr>
                <w:rFonts w:ascii="Gisha" w:hAnsi="Gisha" w:cs="Gisha"/>
                <w:b/>
                <w:sz w:val="20"/>
                <w:szCs w:val="20"/>
              </w:rPr>
              <w:t xml:space="preserve"> Care after</w:t>
            </w:r>
            <w:r w:rsidR="00A46B9D" w:rsidRPr="001C706A">
              <w:rPr>
                <w:rFonts w:ascii="Gisha" w:hAnsi="Gisha" w:cs="Gisha"/>
                <w:b/>
                <w:sz w:val="20"/>
                <w:szCs w:val="20"/>
              </w:rPr>
              <w:t xml:space="preserve"> Cesarean </w:t>
            </w:r>
            <w:r w:rsidRPr="001C706A">
              <w:rPr>
                <w:rFonts w:ascii="Gisha" w:hAnsi="Gisha" w:cs="Gisha"/>
                <w:b/>
                <w:sz w:val="20"/>
                <w:szCs w:val="20"/>
              </w:rPr>
              <w:t>Section</w:t>
            </w:r>
          </w:p>
        </w:tc>
        <w:tc>
          <w:tcPr>
            <w:tcW w:w="2040" w:type="dxa"/>
            <w:shd w:val="clear" w:color="auto" w:fill="auto"/>
            <w:vAlign w:val="bottom"/>
          </w:tcPr>
          <w:p w14:paraId="76EB21FF"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65ACD442" w14:textId="77777777" w:rsidTr="00544A80">
        <w:trPr>
          <w:trHeight w:val="317"/>
          <w:jc w:val="center"/>
        </w:trPr>
        <w:tc>
          <w:tcPr>
            <w:tcW w:w="6540" w:type="dxa"/>
            <w:shd w:val="clear" w:color="auto" w:fill="FFFFFF" w:themeFill="background1"/>
            <w:vAlign w:val="bottom"/>
          </w:tcPr>
          <w:p w14:paraId="29A6495F"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Compromised Skin Barrier</w:t>
            </w:r>
          </w:p>
        </w:tc>
        <w:tc>
          <w:tcPr>
            <w:tcW w:w="2040" w:type="dxa"/>
            <w:shd w:val="clear" w:color="auto" w:fill="auto"/>
            <w:vAlign w:val="bottom"/>
          </w:tcPr>
          <w:p w14:paraId="6B598E16"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34EDAC1" w14:textId="77777777" w:rsidTr="00544A80">
        <w:trPr>
          <w:trHeight w:val="317"/>
          <w:jc w:val="center"/>
        </w:trPr>
        <w:tc>
          <w:tcPr>
            <w:tcW w:w="6540" w:type="dxa"/>
            <w:shd w:val="clear" w:color="auto" w:fill="FFFFFF" w:themeFill="background1"/>
            <w:vAlign w:val="bottom"/>
          </w:tcPr>
          <w:p w14:paraId="3257C1F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 xml:space="preserve">Polypharmacy </w:t>
            </w:r>
          </w:p>
        </w:tc>
        <w:tc>
          <w:tcPr>
            <w:tcW w:w="2040" w:type="dxa"/>
            <w:shd w:val="clear" w:color="auto" w:fill="auto"/>
            <w:vAlign w:val="bottom"/>
          </w:tcPr>
          <w:p w14:paraId="6BB90056"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711A50" w:rsidRPr="00544A80" w14:paraId="3710CF59" w14:textId="77777777" w:rsidTr="00544A80">
        <w:trPr>
          <w:trHeight w:val="317"/>
          <w:jc w:val="center"/>
        </w:trPr>
        <w:tc>
          <w:tcPr>
            <w:tcW w:w="6540" w:type="dxa"/>
            <w:shd w:val="clear" w:color="auto" w:fill="FFFFFF" w:themeFill="background1"/>
            <w:vAlign w:val="bottom"/>
          </w:tcPr>
          <w:p w14:paraId="732AED29"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Caring for the Psychiatric Patient</w:t>
            </w:r>
          </w:p>
        </w:tc>
        <w:tc>
          <w:tcPr>
            <w:tcW w:w="2040" w:type="dxa"/>
            <w:shd w:val="clear" w:color="auto" w:fill="auto"/>
            <w:vAlign w:val="bottom"/>
          </w:tcPr>
          <w:p w14:paraId="50D92FEF"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Knowledge</w:t>
            </w:r>
          </w:p>
        </w:tc>
      </w:tr>
      <w:tr w:rsidR="00711A50" w:rsidRPr="00544A80" w14:paraId="5325AFC6" w14:textId="77777777" w:rsidTr="00544A80">
        <w:trPr>
          <w:trHeight w:val="317"/>
          <w:jc w:val="center"/>
        </w:trPr>
        <w:tc>
          <w:tcPr>
            <w:tcW w:w="6540" w:type="dxa"/>
            <w:shd w:val="clear" w:color="auto" w:fill="FFFFFF" w:themeFill="background1"/>
            <w:vAlign w:val="bottom"/>
          </w:tcPr>
          <w:p w14:paraId="1AEF55E9"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Patient with Type 1 Diabetes and DKA</w:t>
            </w:r>
          </w:p>
        </w:tc>
        <w:tc>
          <w:tcPr>
            <w:tcW w:w="2040" w:type="dxa"/>
            <w:shd w:val="clear" w:color="auto" w:fill="auto"/>
            <w:vAlign w:val="bottom"/>
          </w:tcPr>
          <w:p w14:paraId="6ABF978B" w14:textId="77777777" w:rsidR="00711A50" w:rsidRPr="001C706A" w:rsidRDefault="00711A50"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1F02D24D" w14:textId="77777777" w:rsidTr="00544A80">
        <w:trPr>
          <w:trHeight w:val="317"/>
          <w:jc w:val="center"/>
        </w:trPr>
        <w:tc>
          <w:tcPr>
            <w:tcW w:w="6540" w:type="dxa"/>
            <w:shd w:val="clear" w:color="auto" w:fill="FFFFFF" w:themeFill="background1"/>
            <w:vAlign w:val="bottom"/>
          </w:tcPr>
          <w:p w14:paraId="67D51791"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Well Child Visit and Immunizations</w:t>
            </w:r>
          </w:p>
        </w:tc>
        <w:tc>
          <w:tcPr>
            <w:tcW w:w="2040" w:type="dxa"/>
            <w:shd w:val="clear" w:color="auto" w:fill="auto"/>
            <w:vAlign w:val="bottom"/>
          </w:tcPr>
          <w:p w14:paraId="74F6114E"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3E9CCAC6" w14:textId="77777777" w:rsidTr="00544A80">
        <w:trPr>
          <w:trHeight w:val="317"/>
          <w:jc w:val="center"/>
        </w:trPr>
        <w:tc>
          <w:tcPr>
            <w:tcW w:w="6540" w:type="dxa"/>
            <w:shd w:val="clear" w:color="auto" w:fill="FFFFFF" w:themeFill="background1"/>
            <w:vAlign w:val="bottom"/>
          </w:tcPr>
          <w:p w14:paraId="4A4A9C47"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Med Planning Level One (</w:t>
            </w:r>
            <w:r w:rsidR="00CA4489" w:rsidRPr="001C706A">
              <w:rPr>
                <w:rFonts w:ascii="Gisha" w:hAnsi="Gisha" w:cs="Gisha"/>
                <w:b/>
                <w:sz w:val="20"/>
                <w:szCs w:val="20"/>
              </w:rPr>
              <w:t>Tablets, Capsules</w:t>
            </w:r>
            <w:r w:rsidRPr="001C706A">
              <w:rPr>
                <w:rFonts w:ascii="Gisha" w:hAnsi="Gisha" w:cs="Gisha"/>
                <w:b/>
                <w:sz w:val="20"/>
                <w:szCs w:val="20"/>
              </w:rPr>
              <w:t>)</w:t>
            </w:r>
          </w:p>
        </w:tc>
        <w:tc>
          <w:tcPr>
            <w:tcW w:w="2040" w:type="dxa"/>
            <w:shd w:val="clear" w:color="auto" w:fill="auto"/>
            <w:vAlign w:val="bottom"/>
          </w:tcPr>
          <w:p w14:paraId="2B5A3480"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420A7676" w14:textId="77777777" w:rsidTr="00544A80">
        <w:trPr>
          <w:trHeight w:val="317"/>
          <w:jc w:val="center"/>
        </w:trPr>
        <w:tc>
          <w:tcPr>
            <w:tcW w:w="6540" w:type="dxa"/>
            <w:shd w:val="clear" w:color="auto" w:fill="FFFFFF" w:themeFill="background1"/>
            <w:vAlign w:val="bottom"/>
          </w:tcPr>
          <w:p w14:paraId="201BD138" w14:textId="77777777" w:rsidR="00CA4489" w:rsidRPr="001C706A" w:rsidRDefault="00CA4489" w:rsidP="009379C9">
            <w:pPr>
              <w:spacing w:after="0"/>
              <w:rPr>
                <w:rFonts w:ascii="Gisha" w:hAnsi="Gisha" w:cs="Gisha"/>
                <w:b/>
                <w:sz w:val="20"/>
                <w:szCs w:val="20"/>
              </w:rPr>
            </w:pPr>
            <w:r w:rsidRPr="001C706A">
              <w:rPr>
                <w:rFonts w:ascii="Gisha" w:hAnsi="Gisha" w:cs="Gisha"/>
                <w:b/>
                <w:sz w:val="20"/>
                <w:szCs w:val="20"/>
              </w:rPr>
              <w:t xml:space="preserve">Med </w:t>
            </w:r>
            <w:r w:rsidR="009379C9" w:rsidRPr="001C706A">
              <w:rPr>
                <w:rFonts w:ascii="Gisha" w:hAnsi="Gisha" w:cs="Gisha"/>
                <w:b/>
                <w:sz w:val="20"/>
                <w:szCs w:val="20"/>
              </w:rPr>
              <w:t>Planning Level Two (</w:t>
            </w:r>
            <w:r w:rsidRPr="001C706A">
              <w:rPr>
                <w:rFonts w:ascii="Gisha" w:hAnsi="Gisha" w:cs="Gisha"/>
                <w:b/>
                <w:sz w:val="20"/>
                <w:szCs w:val="20"/>
              </w:rPr>
              <w:t>Oral, Liquid, Patch, Topical, Eye</w:t>
            </w:r>
            <w:r w:rsidR="009379C9" w:rsidRPr="001C706A">
              <w:rPr>
                <w:rFonts w:ascii="Gisha" w:hAnsi="Gisha" w:cs="Gisha"/>
                <w:b/>
                <w:sz w:val="20"/>
                <w:szCs w:val="20"/>
              </w:rPr>
              <w:t>)</w:t>
            </w:r>
          </w:p>
        </w:tc>
        <w:tc>
          <w:tcPr>
            <w:tcW w:w="2040" w:type="dxa"/>
            <w:shd w:val="clear" w:color="auto" w:fill="auto"/>
            <w:vAlign w:val="bottom"/>
          </w:tcPr>
          <w:p w14:paraId="6636092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020F878D" w14:textId="77777777" w:rsidTr="00544A80">
        <w:trPr>
          <w:trHeight w:val="317"/>
          <w:jc w:val="center"/>
        </w:trPr>
        <w:tc>
          <w:tcPr>
            <w:tcW w:w="6540" w:type="dxa"/>
            <w:shd w:val="clear" w:color="auto" w:fill="FFFFFF" w:themeFill="background1"/>
            <w:vAlign w:val="bottom"/>
          </w:tcPr>
          <w:p w14:paraId="266F5D6B"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 xml:space="preserve">Med Planning Level Three </w:t>
            </w:r>
            <w:r w:rsidR="00CA4489" w:rsidRPr="001C706A">
              <w:rPr>
                <w:rFonts w:ascii="Gisha" w:hAnsi="Gisha" w:cs="Gisha"/>
                <w:b/>
                <w:sz w:val="20"/>
                <w:szCs w:val="20"/>
              </w:rPr>
              <w:t xml:space="preserve"> </w:t>
            </w:r>
            <w:r w:rsidRPr="001C706A">
              <w:rPr>
                <w:rFonts w:ascii="Gisha" w:hAnsi="Gisha" w:cs="Gisha"/>
                <w:b/>
                <w:sz w:val="20"/>
                <w:szCs w:val="20"/>
              </w:rPr>
              <w:t>(</w:t>
            </w:r>
            <w:r w:rsidR="00CA4489" w:rsidRPr="001C706A">
              <w:rPr>
                <w:rFonts w:ascii="Gisha" w:hAnsi="Gisha" w:cs="Gisha"/>
                <w:b/>
                <w:sz w:val="20"/>
                <w:szCs w:val="20"/>
              </w:rPr>
              <w:t>Injection, Narcotic, Vaccine</w:t>
            </w:r>
            <w:r w:rsidRPr="001C706A">
              <w:rPr>
                <w:rFonts w:ascii="Gisha" w:hAnsi="Gisha" w:cs="Gisha"/>
                <w:b/>
                <w:sz w:val="20"/>
                <w:szCs w:val="20"/>
              </w:rPr>
              <w:t>)</w:t>
            </w:r>
          </w:p>
        </w:tc>
        <w:tc>
          <w:tcPr>
            <w:tcW w:w="2040" w:type="dxa"/>
            <w:shd w:val="clear" w:color="auto" w:fill="auto"/>
            <w:vAlign w:val="bottom"/>
          </w:tcPr>
          <w:p w14:paraId="195F8F7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7468A52C" w14:textId="77777777" w:rsidTr="00544A80">
        <w:trPr>
          <w:trHeight w:val="317"/>
          <w:jc w:val="center"/>
        </w:trPr>
        <w:tc>
          <w:tcPr>
            <w:tcW w:w="6540" w:type="dxa"/>
            <w:shd w:val="clear" w:color="auto" w:fill="FFFFFF" w:themeFill="background1"/>
            <w:vAlign w:val="bottom"/>
          </w:tcPr>
          <w:p w14:paraId="28CFCBFE"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Med Planning Level Four  (</w:t>
            </w:r>
            <w:r w:rsidR="00CA4489" w:rsidRPr="001C706A">
              <w:rPr>
                <w:rFonts w:ascii="Gisha" w:hAnsi="Gisha" w:cs="Gisha"/>
                <w:b/>
                <w:sz w:val="20"/>
                <w:szCs w:val="20"/>
              </w:rPr>
              <w:t>IV, IVP, IVPB</w:t>
            </w:r>
            <w:r w:rsidRPr="001C706A">
              <w:rPr>
                <w:rFonts w:ascii="Gisha" w:hAnsi="Gisha" w:cs="Gisha"/>
                <w:b/>
                <w:sz w:val="20"/>
                <w:szCs w:val="20"/>
              </w:rPr>
              <w:t>)</w:t>
            </w:r>
          </w:p>
        </w:tc>
        <w:tc>
          <w:tcPr>
            <w:tcW w:w="2040" w:type="dxa"/>
            <w:shd w:val="clear" w:color="auto" w:fill="auto"/>
            <w:vAlign w:val="bottom"/>
          </w:tcPr>
          <w:p w14:paraId="46D1A9B7"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CA4489" w:rsidRPr="00544A80" w14:paraId="6034F3A6" w14:textId="77777777" w:rsidTr="00544A80">
        <w:trPr>
          <w:trHeight w:val="317"/>
          <w:jc w:val="center"/>
        </w:trPr>
        <w:tc>
          <w:tcPr>
            <w:tcW w:w="6540" w:type="dxa"/>
            <w:shd w:val="clear" w:color="auto" w:fill="FFFFFF" w:themeFill="background1"/>
            <w:vAlign w:val="bottom"/>
          </w:tcPr>
          <w:p w14:paraId="6D958510" w14:textId="77777777" w:rsidR="00CA4489" w:rsidRPr="001C706A" w:rsidRDefault="009379C9" w:rsidP="009379C9">
            <w:pPr>
              <w:spacing w:after="0"/>
              <w:rPr>
                <w:rFonts w:ascii="Gisha" w:hAnsi="Gisha" w:cs="Gisha"/>
                <w:b/>
                <w:sz w:val="20"/>
                <w:szCs w:val="20"/>
              </w:rPr>
            </w:pPr>
            <w:r w:rsidRPr="001C706A">
              <w:rPr>
                <w:rFonts w:ascii="Gisha" w:hAnsi="Gisha" w:cs="Gisha"/>
                <w:b/>
                <w:sz w:val="20"/>
                <w:szCs w:val="20"/>
              </w:rPr>
              <w:t>Med Planning Level Five  (</w:t>
            </w:r>
            <w:r w:rsidR="00CA4489" w:rsidRPr="001C706A">
              <w:rPr>
                <w:rFonts w:ascii="Gisha" w:hAnsi="Gisha" w:cs="Gisha"/>
                <w:b/>
                <w:sz w:val="20"/>
                <w:szCs w:val="20"/>
              </w:rPr>
              <w:t>Ped, OB, Tube, Special Populations</w:t>
            </w:r>
            <w:r w:rsidRPr="001C706A">
              <w:rPr>
                <w:rFonts w:ascii="Gisha" w:hAnsi="Gisha" w:cs="Gisha"/>
                <w:b/>
                <w:sz w:val="20"/>
                <w:szCs w:val="20"/>
              </w:rPr>
              <w:t>)</w:t>
            </w:r>
          </w:p>
        </w:tc>
        <w:tc>
          <w:tcPr>
            <w:tcW w:w="2040" w:type="dxa"/>
            <w:shd w:val="clear" w:color="auto" w:fill="auto"/>
            <w:vAlign w:val="bottom"/>
          </w:tcPr>
          <w:p w14:paraId="1C1EAF3A" w14:textId="77777777" w:rsidR="00CA4489" w:rsidRPr="001C706A" w:rsidRDefault="00CA4489" w:rsidP="00CA4489">
            <w:pPr>
              <w:spacing w:after="0"/>
              <w:rPr>
                <w:rFonts w:ascii="Gisha" w:hAnsi="Gisha" w:cs="Gisha"/>
                <w:b/>
                <w:sz w:val="20"/>
                <w:szCs w:val="20"/>
              </w:rPr>
            </w:pPr>
            <w:r w:rsidRPr="001C706A">
              <w:rPr>
                <w:rFonts w:ascii="Gisha" w:hAnsi="Gisha" w:cs="Gisha"/>
                <w:b/>
                <w:sz w:val="20"/>
                <w:szCs w:val="20"/>
              </w:rPr>
              <w:t>Knowledge</w:t>
            </w:r>
          </w:p>
        </w:tc>
      </w:tr>
      <w:tr w:rsidR="00237FD4" w:rsidRPr="00544A80" w14:paraId="057F26CB" w14:textId="77777777" w:rsidTr="00544A80">
        <w:trPr>
          <w:trHeight w:val="317"/>
          <w:jc w:val="center"/>
        </w:trPr>
        <w:tc>
          <w:tcPr>
            <w:tcW w:w="6540" w:type="dxa"/>
            <w:shd w:val="clear" w:color="auto" w:fill="FFFFFF" w:themeFill="background1"/>
            <w:vAlign w:val="bottom"/>
          </w:tcPr>
          <w:p w14:paraId="6A740E41"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Inserting Foley Catheter (Female)</w:t>
            </w:r>
          </w:p>
        </w:tc>
        <w:tc>
          <w:tcPr>
            <w:tcW w:w="2040" w:type="dxa"/>
            <w:shd w:val="clear" w:color="auto" w:fill="auto"/>
            <w:vAlign w:val="bottom"/>
          </w:tcPr>
          <w:p w14:paraId="0153C37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75EFB11" w14:textId="77777777" w:rsidTr="00544A80">
        <w:trPr>
          <w:trHeight w:val="317"/>
          <w:jc w:val="center"/>
        </w:trPr>
        <w:tc>
          <w:tcPr>
            <w:tcW w:w="6540" w:type="dxa"/>
            <w:shd w:val="clear" w:color="auto" w:fill="FFFFFF" w:themeFill="background1"/>
            <w:vAlign w:val="bottom"/>
          </w:tcPr>
          <w:p w14:paraId="79FFFCCE"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Wound Care</w:t>
            </w:r>
          </w:p>
        </w:tc>
        <w:tc>
          <w:tcPr>
            <w:tcW w:w="2040" w:type="dxa"/>
            <w:shd w:val="clear" w:color="auto" w:fill="auto"/>
            <w:vAlign w:val="bottom"/>
          </w:tcPr>
          <w:p w14:paraId="6C9265F9"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0AAA23F4" w14:textId="77777777" w:rsidTr="00544A80">
        <w:trPr>
          <w:trHeight w:val="317"/>
          <w:jc w:val="center"/>
        </w:trPr>
        <w:tc>
          <w:tcPr>
            <w:tcW w:w="6540" w:type="dxa"/>
            <w:shd w:val="clear" w:color="auto" w:fill="FFFFFF" w:themeFill="background1"/>
            <w:vAlign w:val="bottom"/>
          </w:tcPr>
          <w:p w14:paraId="21D28D86"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Spirometer, Turn, Cough, Deep Breathe</w:t>
            </w:r>
          </w:p>
        </w:tc>
        <w:tc>
          <w:tcPr>
            <w:tcW w:w="2040" w:type="dxa"/>
            <w:shd w:val="clear" w:color="auto" w:fill="auto"/>
            <w:vAlign w:val="bottom"/>
          </w:tcPr>
          <w:p w14:paraId="258C190F"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5784B710" w14:textId="77777777" w:rsidTr="00544A80">
        <w:trPr>
          <w:trHeight w:val="317"/>
          <w:jc w:val="center"/>
        </w:trPr>
        <w:tc>
          <w:tcPr>
            <w:tcW w:w="6540" w:type="dxa"/>
            <w:shd w:val="clear" w:color="auto" w:fill="FFFFFF" w:themeFill="background1"/>
            <w:vAlign w:val="bottom"/>
          </w:tcPr>
          <w:p w14:paraId="3C31F067"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 Level One</w:t>
            </w:r>
            <w:r w:rsidRPr="001C706A">
              <w:rPr>
                <w:rFonts w:ascii="Gisha" w:hAnsi="Gisha" w:cs="Gisha"/>
                <w:b/>
                <w:sz w:val="20"/>
                <w:szCs w:val="20"/>
              </w:rPr>
              <w:t xml:space="preserve"> </w:t>
            </w:r>
            <w:r w:rsidR="009379C9" w:rsidRPr="001C706A">
              <w:rPr>
                <w:rFonts w:ascii="Gisha" w:hAnsi="Gisha" w:cs="Gisha"/>
                <w:b/>
                <w:sz w:val="20"/>
                <w:szCs w:val="20"/>
              </w:rPr>
              <w:t>(</w:t>
            </w:r>
            <w:r w:rsidRPr="001C706A">
              <w:rPr>
                <w:rFonts w:ascii="Gisha" w:hAnsi="Gisha" w:cs="Gisha"/>
                <w:b/>
                <w:sz w:val="20"/>
                <w:szCs w:val="20"/>
              </w:rPr>
              <w:t>Tablets, Capsules</w:t>
            </w:r>
            <w:r w:rsidR="009379C9" w:rsidRPr="001C706A">
              <w:rPr>
                <w:rFonts w:ascii="Gisha" w:hAnsi="Gisha" w:cs="Gisha"/>
                <w:b/>
                <w:sz w:val="20"/>
                <w:szCs w:val="20"/>
              </w:rPr>
              <w:t>)</w:t>
            </w:r>
          </w:p>
        </w:tc>
        <w:tc>
          <w:tcPr>
            <w:tcW w:w="2040" w:type="dxa"/>
            <w:shd w:val="clear" w:color="auto" w:fill="auto"/>
            <w:vAlign w:val="bottom"/>
          </w:tcPr>
          <w:p w14:paraId="62E07210"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27501829" w14:textId="77777777" w:rsidTr="00544A80">
        <w:trPr>
          <w:trHeight w:val="317"/>
          <w:jc w:val="center"/>
        </w:trPr>
        <w:tc>
          <w:tcPr>
            <w:tcW w:w="6540" w:type="dxa"/>
            <w:shd w:val="clear" w:color="auto" w:fill="FFFFFF" w:themeFill="background1"/>
            <w:vAlign w:val="bottom"/>
          </w:tcPr>
          <w:p w14:paraId="196FC631"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Two</w:t>
            </w:r>
            <w:r w:rsidR="009379C9" w:rsidRPr="001C706A">
              <w:rPr>
                <w:rFonts w:ascii="Gisha" w:hAnsi="Gisha" w:cs="Gisha"/>
                <w:b/>
                <w:sz w:val="20"/>
                <w:szCs w:val="20"/>
              </w:rPr>
              <w:t xml:space="preserve"> (</w:t>
            </w:r>
            <w:r w:rsidRPr="001C706A">
              <w:rPr>
                <w:rFonts w:ascii="Gisha" w:hAnsi="Gisha" w:cs="Gisha"/>
                <w:b/>
                <w:sz w:val="20"/>
                <w:szCs w:val="20"/>
              </w:rPr>
              <w:t>Oral, Liquid, Patch, Topical, Eye</w:t>
            </w:r>
            <w:r w:rsidR="009379C9" w:rsidRPr="001C706A">
              <w:rPr>
                <w:rFonts w:ascii="Gisha" w:hAnsi="Gisha" w:cs="Gisha"/>
                <w:b/>
                <w:sz w:val="20"/>
                <w:szCs w:val="20"/>
              </w:rPr>
              <w:t>)</w:t>
            </w:r>
          </w:p>
        </w:tc>
        <w:tc>
          <w:tcPr>
            <w:tcW w:w="2040" w:type="dxa"/>
            <w:shd w:val="clear" w:color="auto" w:fill="auto"/>
            <w:vAlign w:val="bottom"/>
          </w:tcPr>
          <w:p w14:paraId="7013166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372B0F18" w14:textId="77777777" w:rsidTr="00544A80">
        <w:trPr>
          <w:trHeight w:val="317"/>
          <w:jc w:val="center"/>
        </w:trPr>
        <w:tc>
          <w:tcPr>
            <w:tcW w:w="6540" w:type="dxa"/>
            <w:shd w:val="clear" w:color="auto" w:fill="FFFFFF" w:themeFill="background1"/>
            <w:vAlign w:val="bottom"/>
          </w:tcPr>
          <w:p w14:paraId="46BB982A"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Three</w:t>
            </w:r>
            <w:r w:rsidRPr="001C706A">
              <w:rPr>
                <w:rFonts w:ascii="Gisha" w:hAnsi="Gisha" w:cs="Gisha"/>
                <w:b/>
                <w:sz w:val="20"/>
                <w:szCs w:val="20"/>
              </w:rPr>
              <w:t xml:space="preserve"> </w:t>
            </w:r>
            <w:r w:rsidR="009379C9" w:rsidRPr="001C706A">
              <w:rPr>
                <w:rFonts w:ascii="Gisha" w:hAnsi="Gisha" w:cs="Gisha"/>
                <w:b/>
                <w:sz w:val="20"/>
                <w:szCs w:val="20"/>
              </w:rPr>
              <w:t>(</w:t>
            </w:r>
            <w:r w:rsidRPr="001C706A">
              <w:rPr>
                <w:rFonts w:ascii="Gisha" w:hAnsi="Gisha" w:cs="Gisha"/>
                <w:b/>
                <w:sz w:val="20"/>
                <w:szCs w:val="20"/>
              </w:rPr>
              <w:t>Injection, Narcotic, Vaccine</w:t>
            </w:r>
            <w:r w:rsidR="009379C9" w:rsidRPr="001C706A">
              <w:rPr>
                <w:rFonts w:ascii="Gisha" w:hAnsi="Gisha" w:cs="Gisha"/>
                <w:b/>
                <w:sz w:val="20"/>
                <w:szCs w:val="20"/>
              </w:rPr>
              <w:t>)</w:t>
            </w:r>
          </w:p>
        </w:tc>
        <w:tc>
          <w:tcPr>
            <w:tcW w:w="2040" w:type="dxa"/>
            <w:shd w:val="clear" w:color="auto" w:fill="auto"/>
            <w:vAlign w:val="bottom"/>
          </w:tcPr>
          <w:p w14:paraId="25C950BC"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0238F39" w14:textId="77777777" w:rsidTr="00544A80">
        <w:trPr>
          <w:trHeight w:val="317"/>
          <w:jc w:val="center"/>
        </w:trPr>
        <w:tc>
          <w:tcPr>
            <w:tcW w:w="6540" w:type="dxa"/>
            <w:shd w:val="clear" w:color="auto" w:fill="FFFFFF" w:themeFill="background1"/>
            <w:vAlign w:val="bottom"/>
          </w:tcPr>
          <w:p w14:paraId="09EEDA8C"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Four</w:t>
            </w:r>
            <w:r w:rsidR="009379C9" w:rsidRPr="001C706A">
              <w:rPr>
                <w:rFonts w:ascii="Gisha" w:hAnsi="Gisha" w:cs="Gisha"/>
                <w:b/>
                <w:sz w:val="20"/>
                <w:szCs w:val="20"/>
              </w:rPr>
              <w:t xml:space="preserve"> </w:t>
            </w:r>
            <w:r w:rsidRPr="001C706A">
              <w:rPr>
                <w:rFonts w:ascii="Gisha" w:hAnsi="Gisha" w:cs="Gisha"/>
                <w:b/>
                <w:sz w:val="20"/>
                <w:szCs w:val="20"/>
              </w:rPr>
              <w:t xml:space="preserve"> </w:t>
            </w:r>
            <w:r w:rsidR="009379C9" w:rsidRPr="001C706A">
              <w:rPr>
                <w:rFonts w:ascii="Gisha" w:hAnsi="Gisha" w:cs="Gisha"/>
                <w:b/>
                <w:sz w:val="20"/>
                <w:szCs w:val="20"/>
              </w:rPr>
              <w:t>(</w:t>
            </w:r>
            <w:r w:rsidRPr="001C706A">
              <w:rPr>
                <w:rFonts w:ascii="Gisha" w:hAnsi="Gisha" w:cs="Gisha"/>
                <w:b/>
                <w:sz w:val="20"/>
                <w:szCs w:val="20"/>
              </w:rPr>
              <w:t>IV, IVP, IVPB</w:t>
            </w:r>
            <w:r w:rsidR="009379C9" w:rsidRPr="001C706A">
              <w:rPr>
                <w:rFonts w:ascii="Gisha" w:hAnsi="Gisha" w:cs="Gisha"/>
                <w:b/>
                <w:sz w:val="20"/>
                <w:szCs w:val="20"/>
              </w:rPr>
              <w:t>)</w:t>
            </w:r>
          </w:p>
        </w:tc>
        <w:tc>
          <w:tcPr>
            <w:tcW w:w="2040" w:type="dxa"/>
            <w:shd w:val="clear" w:color="auto" w:fill="auto"/>
            <w:vAlign w:val="bottom"/>
          </w:tcPr>
          <w:p w14:paraId="2B42E3A2" w14:textId="77777777" w:rsidR="00237FD4" w:rsidRPr="001C706A" w:rsidRDefault="00237FD4" w:rsidP="00AC5D9D">
            <w:pPr>
              <w:spacing w:after="0"/>
              <w:rPr>
                <w:rFonts w:ascii="Gisha" w:hAnsi="Gisha" w:cs="Gisha"/>
                <w:b/>
                <w:sz w:val="20"/>
                <w:szCs w:val="20"/>
              </w:rPr>
            </w:pPr>
            <w:r w:rsidRPr="001C706A">
              <w:rPr>
                <w:rFonts w:ascii="Gisha" w:hAnsi="Gisha" w:cs="Gisha"/>
                <w:b/>
                <w:sz w:val="20"/>
                <w:szCs w:val="20"/>
              </w:rPr>
              <w:t>Skill</w:t>
            </w:r>
          </w:p>
        </w:tc>
      </w:tr>
      <w:tr w:rsidR="00237FD4" w:rsidRPr="00544A80" w14:paraId="43951325" w14:textId="77777777" w:rsidTr="00544A80">
        <w:trPr>
          <w:trHeight w:val="317"/>
          <w:jc w:val="center"/>
        </w:trPr>
        <w:tc>
          <w:tcPr>
            <w:tcW w:w="6540" w:type="dxa"/>
            <w:shd w:val="clear" w:color="auto" w:fill="FFFFFF" w:themeFill="background1"/>
            <w:vAlign w:val="bottom"/>
          </w:tcPr>
          <w:p w14:paraId="2F3A6196"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Med Admin</w:t>
            </w:r>
            <w:r w:rsidR="009379C9" w:rsidRPr="001C706A">
              <w:rPr>
                <w:rFonts w:ascii="Gisha" w:hAnsi="Gisha" w:cs="Gisha"/>
                <w:b/>
                <w:sz w:val="20"/>
                <w:szCs w:val="20"/>
              </w:rPr>
              <w:t>istration</w:t>
            </w:r>
            <w:r w:rsidR="005E4D74" w:rsidRPr="001C706A">
              <w:rPr>
                <w:rFonts w:ascii="Gisha" w:hAnsi="Gisha" w:cs="Gisha"/>
                <w:b/>
                <w:sz w:val="20"/>
                <w:szCs w:val="20"/>
              </w:rPr>
              <w:t xml:space="preserve"> Level Five</w:t>
            </w:r>
            <w:r w:rsidR="009379C9" w:rsidRPr="001C706A">
              <w:rPr>
                <w:rFonts w:ascii="Gisha" w:hAnsi="Gisha" w:cs="Gisha"/>
                <w:b/>
                <w:sz w:val="20"/>
                <w:szCs w:val="20"/>
              </w:rPr>
              <w:t xml:space="preserve"> (</w:t>
            </w:r>
            <w:r w:rsidRPr="001C706A">
              <w:rPr>
                <w:rFonts w:ascii="Gisha" w:hAnsi="Gisha" w:cs="Gisha"/>
                <w:b/>
                <w:sz w:val="20"/>
                <w:szCs w:val="20"/>
              </w:rPr>
              <w:t>Ped, OB, Tube, Special Populations</w:t>
            </w:r>
            <w:r w:rsidR="009379C9" w:rsidRPr="001C706A">
              <w:rPr>
                <w:rFonts w:ascii="Gisha" w:hAnsi="Gisha" w:cs="Gisha"/>
                <w:b/>
                <w:sz w:val="20"/>
                <w:szCs w:val="20"/>
              </w:rPr>
              <w:t>)</w:t>
            </w:r>
          </w:p>
        </w:tc>
        <w:tc>
          <w:tcPr>
            <w:tcW w:w="2040" w:type="dxa"/>
            <w:shd w:val="clear" w:color="auto" w:fill="auto"/>
            <w:vAlign w:val="bottom"/>
          </w:tcPr>
          <w:p w14:paraId="6DBE9633"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Skill</w:t>
            </w:r>
          </w:p>
        </w:tc>
      </w:tr>
      <w:tr w:rsidR="00237FD4" w:rsidRPr="00544A80" w14:paraId="4F9F40F8" w14:textId="77777777" w:rsidTr="00544A80">
        <w:trPr>
          <w:trHeight w:val="317"/>
          <w:jc w:val="center"/>
        </w:trPr>
        <w:tc>
          <w:tcPr>
            <w:tcW w:w="6540" w:type="dxa"/>
            <w:shd w:val="clear" w:color="auto" w:fill="FFFFFF" w:themeFill="background1"/>
            <w:vAlign w:val="bottom"/>
          </w:tcPr>
          <w:p w14:paraId="490C4C94"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Respiratory SBAR</w:t>
            </w:r>
            <w:r w:rsidRPr="001C706A">
              <w:rPr>
                <w:rFonts w:ascii="Gisha" w:hAnsi="Gisha" w:cs="Gisha"/>
                <w:b/>
                <w:sz w:val="20"/>
                <w:szCs w:val="20"/>
                <w:shd w:val="clear" w:color="auto" w:fill="FFFFFF" w:themeFill="background1"/>
              </w:rPr>
              <w:t xml:space="preserve"> Simulation</w:t>
            </w:r>
          </w:p>
        </w:tc>
        <w:tc>
          <w:tcPr>
            <w:tcW w:w="2040" w:type="dxa"/>
            <w:shd w:val="clear" w:color="auto" w:fill="auto"/>
            <w:vAlign w:val="bottom"/>
          </w:tcPr>
          <w:p w14:paraId="77E2B74F" w14:textId="77777777" w:rsidR="00237FD4" w:rsidRPr="001C706A" w:rsidRDefault="00237FD4"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692E92E" w14:textId="77777777" w:rsidTr="00544A80">
        <w:trPr>
          <w:trHeight w:val="317"/>
          <w:jc w:val="center"/>
        </w:trPr>
        <w:tc>
          <w:tcPr>
            <w:tcW w:w="6540" w:type="dxa"/>
            <w:shd w:val="clear" w:color="auto" w:fill="FFFFFF" w:themeFill="background1"/>
            <w:vAlign w:val="bottom"/>
          </w:tcPr>
          <w:p w14:paraId="2B8C39E5" w14:textId="77777777" w:rsidR="00015460" w:rsidRPr="001C706A" w:rsidRDefault="00015460" w:rsidP="00CA4489">
            <w:pPr>
              <w:spacing w:after="0"/>
              <w:rPr>
                <w:rFonts w:ascii="Gisha" w:hAnsi="Gisha" w:cs="Gisha"/>
                <w:b/>
                <w:sz w:val="20"/>
                <w:szCs w:val="20"/>
              </w:rPr>
            </w:pPr>
            <w:r w:rsidRPr="00015460">
              <w:rPr>
                <w:rFonts w:ascii="Gisha" w:hAnsi="Gisha" w:cs="Gisha"/>
                <w:b/>
                <w:sz w:val="20"/>
                <w:szCs w:val="20"/>
              </w:rPr>
              <w:t>Lloyd Benitez Basic &amp; Advanced</w:t>
            </w:r>
            <w:r w:rsidR="000138A9">
              <w:rPr>
                <w:rFonts w:ascii="Gisha" w:hAnsi="Gisha" w:cs="Gisha"/>
                <w:b/>
                <w:sz w:val="20"/>
                <w:szCs w:val="20"/>
              </w:rPr>
              <w:t xml:space="preserve"> </w:t>
            </w:r>
            <w:r w:rsidR="000138A9">
              <w:rPr>
                <w:rFonts w:ascii="Gisha" w:hAnsi="Gisha" w:cs="Gisha"/>
                <w:sz w:val="20"/>
                <w:szCs w:val="20"/>
              </w:rPr>
              <w:t xml:space="preserve">(works with Laerdal/NLN’s </w:t>
            </w:r>
            <w:r w:rsidR="000138A9" w:rsidRPr="000138A9">
              <w:rPr>
                <w:rFonts w:ascii="Gisha" w:hAnsi="Gisha" w:cs="Gisha"/>
                <w:sz w:val="20"/>
                <w:szCs w:val="20"/>
              </w:rPr>
              <w:t>Lloyd Bennett</w:t>
            </w:r>
            <w:r w:rsidR="00A92CD6">
              <w:rPr>
                <w:rFonts w:ascii="Gisha" w:hAnsi="Gisha" w:cs="Gisha"/>
                <w:sz w:val="20"/>
                <w:szCs w:val="20"/>
              </w:rPr>
              <w:t>*</w:t>
            </w:r>
            <w:r w:rsidR="000138A9">
              <w:rPr>
                <w:rFonts w:ascii="Gisha" w:hAnsi="Gisha" w:cs="Gisha"/>
                <w:sz w:val="20"/>
                <w:szCs w:val="20"/>
              </w:rPr>
              <w:t>)</w:t>
            </w:r>
          </w:p>
        </w:tc>
        <w:tc>
          <w:tcPr>
            <w:tcW w:w="2040" w:type="dxa"/>
            <w:shd w:val="clear" w:color="auto" w:fill="auto"/>
            <w:vAlign w:val="bottom"/>
          </w:tcPr>
          <w:p w14:paraId="3D95CAD4"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60557CE" w14:textId="77777777" w:rsidTr="00544A80">
        <w:trPr>
          <w:trHeight w:val="317"/>
          <w:jc w:val="center"/>
        </w:trPr>
        <w:tc>
          <w:tcPr>
            <w:tcW w:w="6540" w:type="dxa"/>
            <w:shd w:val="clear" w:color="auto" w:fill="FFFFFF" w:themeFill="background1"/>
            <w:vAlign w:val="bottom"/>
          </w:tcPr>
          <w:p w14:paraId="3D084C19"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lastRenderedPageBreak/>
              <w:t>Charles Bishop Basic &amp; Advanced</w:t>
            </w:r>
            <w:r w:rsidRPr="001C706A">
              <w:rPr>
                <w:rFonts w:ascii="Gisha" w:hAnsi="Gisha" w:cs="Gisha"/>
                <w:sz w:val="20"/>
                <w:szCs w:val="20"/>
              </w:rPr>
              <w:t xml:space="preserve"> (works with Laerdal/NLN’s Charles Jones*)</w:t>
            </w:r>
          </w:p>
        </w:tc>
        <w:tc>
          <w:tcPr>
            <w:tcW w:w="2040" w:type="dxa"/>
            <w:shd w:val="clear" w:color="auto" w:fill="auto"/>
            <w:vAlign w:val="bottom"/>
          </w:tcPr>
          <w:p w14:paraId="025C3261"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7C7C551E" w14:textId="77777777" w:rsidTr="00544A80">
        <w:trPr>
          <w:trHeight w:val="317"/>
          <w:jc w:val="center"/>
        </w:trPr>
        <w:tc>
          <w:tcPr>
            <w:tcW w:w="6540" w:type="dxa"/>
            <w:shd w:val="clear" w:color="auto" w:fill="FFFFFF" w:themeFill="background1"/>
            <w:vAlign w:val="bottom"/>
          </w:tcPr>
          <w:p w14:paraId="360645E4"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Leslie Calhoun, Scenes 1-5</w:t>
            </w:r>
            <w:r w:rsidRPr="001C706A">
              <w:rPr>
                <w:rFonts w:ascii="Gisha" w:hAnsi="Gisha" w:cs="Gisha"/>
                <w:sz w:val="20"/>
                <w:szCs w:val="20"/>
              </w:rPr>
              <w:t xml:space="preserve"> (works with CAE/METI’s Lyslie Allison**)</w:t>
            </w:r>
          </w:p>
        </w:tc>
        <w:tc>
          <w:tcPr>
            <w:tcW w:w="2040" w:type="dxa"/>
            <w:shd w:val="clear" w:color="auto" w:fill="auto"/>
            <w:vAlign w:val="bottom"/>
          </w:tcPr>
          <w:p w14:paraId="29B41452"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CA58788" w14:textId="77777777" w:rsidTr="00544A80">
        <w:trPr>
          <w:trHeight w:val="317"/>
          <w:jc w:val="center"/>
        </w:trPr>
        <w:tc>
          <w:tcPr>
            <w:tcW w:w="6540" w:type="dxa"/>
            <w:shd w:val="clear" w:color="auto" w:fill="FFFFFF" w:themeFill="background1"/>
            <w:vAlign w:val="bottom"/>
          </w:tcPr>
          <w:p w14:paraId="48DA5D1A" w14:textId="77777777" w:rsidR="00015460" w:rsidRPr="001C706A" w:rsidRDefault="00015460" w:rsidP="00CA4489">
            <w:pPr>
              <w:spacing w:after="0"/>
              <w:rPr>
                <w:rFonts w:ascii="Gisha" w:hAnsi="Gisha" w:cs="Gisha"/>
                <w:b/>
                <w:sz w:val="20"/>
                <w:szCs w:val="20"/>
              </w:rPr>
            </w:pPr>
            <w:r w:rsidRPr="00015460">
              <w:rPr>
                <w:rFonts w:ascii="Gisha" w:hAnsi="Gisha" w:cs="Gisha"/>
                <w:b/>
                <w:sz w:val="20"/>
                <w:szCs w:val="20"/>
              </w:rPr>
              <w:t>Ann Campbell</w:t>
            </w:r>
            <w:r w:rsidR="00A92CD6">
              <w:rPr>
                <w:rFonts w:ascii="Gisha" w:hAnsi="Gisha" w:cs="Gisha"/>
                <w:b/>
                <w:sz w:val="20"/>
                <w:szCs w:val="20"/>
              </w:rPr>
              <w:t xml:space="preserve"> </w:t>
            </w:r>
            <w:r w:rsidR="00A92CD6" w:rsidRPr="001C706A">
              <w:rPr>
                <w:rFonts w:ascii="Gisha" w:hAnsi="Gisha" w:cs="Gisha"/>
                <w:sz w:val="20"/>
                <w:szCs w:val="20"/>
              </w:rPr>
              <w:t>(works w</w:t>
            </w:r>
            <w:r w:rsidR="00A92CD6">
              <w:rPr>
                <w:rFonts w:ascii="Gisha" w:hAnsi="Gisha" w:cs="Gisha"/>
                <w:sz w:val="20"/>
                <w:szCs w:val="20"/>
              </w:rPr>
              <w:t xml:space="preserve">ith CAE/METI’s </w:t>
            </w:r>
            <w:r w:rsidR="00A92CD6" w:rsidRPr="00A92CD6">
              <w:rPr>
                <w:rFonts w:ascii="Gisha" w:hAnsi="Gisha" w:cs="Gisha"/>
                <w:sz w:val="20"/>
                <w:szCs w:val="20"/>
              </w:rPr>
              <w:t>Ann Cunningham</w:t>
            </w:r>
            <w:r w:rsidR="00A92CD6">
              <w:rPr>
                <w:rFonts w:ascii="Gisha" w:hAnsi="Gisha" w:cs="Gisha"/>
                <w:sz w:val="20"/>
                <w:szCs w:val="20"/>
              </w:rPr>
              <w:t>**)</w:t>
            </w:r>
          </w:p>
        </w:tc>
        <w:tc>
          <w:tcPr>
            <w:tcW w:w="2040" w:type="dxa"/>
            <w:shd w:val="clear" w:color="auto" w:fill="auto"/>
            <w:vAlign w:val="bottom"/>
          </w:tcPr>
          <w:p w14:paraId="7C329C5D"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CF93BF8" w14:textId="77777777" w:rsidTr="00544A80">
        <w:trPr>
          <w:trHeight w:val="317"/>
          <w:jc w:val="center"/>
        </w:trPr>
        <w:tc>
          <w:tcPr>
            <w:tcW w:w="6540" w:type="dxa"/>
            <w:shd w:val="clear" w:color="auto" w:fill="FFFFFF" w:themeFill="background1"/>
            <w:vAlign w:val="bottom"/>
          </w:tcPr>
          <w:p w14:paraId="354D4E0A"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Liling Cheng Basic &amp; Advanced</w:t>
            </w:r>
            <w:r w:rsidRPr="001C706A">
              <w:rPr>
                <w:rFonts w:ascii="Gisha" w:hAnsi="Gisha" w:cs="Gisha"/>
                <w:sz w:val="20"/>
                <w:szCs w:val="20"/>
              </w:rPr>
              <w:t xml:space="preserve"> (works with Laerdal/NLN’s Liling Seng*)</w:t>
            </w:r>
          </w:p>
        </w:tc>
        <w:tc>
          <w:tcPr>
            <w:tcW w:w="2040" w:type="dxa"/>
            <w:shd w:val="clear" w:color="auto" w:fill="auto"/>
            <w:vAlign w:val="bottom"/>
          </w:tcPr>
          <w:p w14:paraId="71B7A31B" w14:textId="77777777" w:rsidR="00015460" w:rsidRPr="001C706A" w:rsidRDefault="00015460" w:rsidP="00CA4489">
            <w:pPr>
              <w:spacing w:after="0"/>
              <w:rPr>
                <w:rFonts w:ascii="Gisha" w:hAnsi="Gisha" w:cs="Gisha"/>
                <w:b/>
                <w:sz w:val="20"/>
                <w:szCs w:val="20"/>
              </w:rPr>
            </w:pPr>
            <w:r w:rsidRPr="001C706A">
              <w:rPr>
                <w:rFonts w:ascii="Gisha" w:hAnsi="Gisha" w:cs="Gisha"/>
                <w:b/>
                <w:sz w:val="20"/>
                <w:szCs w:val="20"/>
              </w:rPr>
              <w:t>Application</w:t>
            </w:r>
          </w:p>
        </w:tc>
      </w:tr>
      <w:tr w:rsidR="00E73DAD" w:rsidRPr="00544A80" w14:paraId="0B1FD97E" w14:textId="77777777" w:rsidTr="00544A80">
        <w:trPr>
          <w:trHeight w:val="317"/>
          <w:jc w:val="center"/>
        </w:trPr>
        <w:tc>
          <w:tcPr>
            <w:tcW w:w="6540" w:type="dxa"/>
            <w:shd w:val="clear" w:color="auto" w:fill="FFFFFF" w:themeFill="background1"/>
            <w:vAlign w:val="bottom"/>
          </w:tcPr>
          <w:p w14:paraId="707E67FE" w14:textId="77777777" w:rsidR="00E73DAD" w:rsidRPr="001C706A" w:rsidRDefault="00E73DAD" w:rsidP="00015460">
            <w:pPr>
              <w:spacing w:after="0"/>
              <w:rPr>
                <w:rFonts w:ascii="Gisha" w:hAnsi="Gisha" w:cs="Gisha"/>
                <w:b/>
                <w:sz w:val="20"/>
                <w:szCs w:val="20"/>
              </w:rPr>
            </w:pPr>
            <w:r>
              <w:rPr>
                <w:rFonts w:ascii="Gisha" w:hAnsi="Gisha" w:cs="Gisha"/>
                <w:b/>
                <w:sz w:val="20"/>
                <w:szCs w:val="20"/>
              </w:rPr>
              <w:t>James Everette</w:t>
            </w:r>
            <w:r w:rsidRPr="00E73DAD">
              <w:rPr>
                <w:rFonts w:ascii="Gisha" w:hAnsi="Gisha" w:cs="Gisha"/>
                <w:sz w:val="20"/>
                <w:szCs w:val="20"/>
              </w:rPr>
              <w:t xml:space="preserve"> (works with CAE/METI’s James Pierson**)</w:t>
            </w:r>
          </w:p>
        </w:tc>
        <w:tc>
          <w:tcPr>
            <w:tcW w:w="2040" w:type="dxa"/>
            <w:shd w:val="clear" w:color="auto" w:fill="auto"/>
            <w:vAlign w:val="bottom"/>
          </w:tcPr>
          <w:p w14:paraId="3C685F61" w14:textId="77777777" w:rsidR="00E73DAD" w:rsidRPr="001C706A" w:rsidRDefault="00DE37C1"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1F3B7ED" w14:textId="77777777" w:rsidTr="00544A80">
        <w:trPr>
          <w:trHeight w:val="317"/>
          <w:jc w:val="center"/>
        </w:trPr>
        <w:tc>
          <w:tcPr>
            <w:tcW w:w="6540" w:type="dxa"/>
            <w:shd w:val="clear" w:color="auto" w:fill="FFFFFF" w:themeFill="background1"/>
            <w:vAlign w:val="bottom"/>
          </w:tcPr>
          <w:p w14:paraId="5FE774AA"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 xml:space="preserve">Tony Griffin Basic &amp; Advanced </w:t>
            </w:r>
            <w:r w:rsidRPr="001C706A">
              <w:rPr>
                <w:rFonts w:ascii="Gisha" w:hAnsi="Gisha" w:cs="Gisha"/>
                <w:sz w:val="20"/>
                <w:szCs w:val="20"/>
              </w:rPr>
              <w:t>(works with Laerdal/NLN’s Tony Wallace*)</w:t>
            </w:r>
          </w:p>
        </w:tc>
        <w:tc>
          <w:tcPr>
            <w:tcW w:w="2040" w:type="dxa"/>
            <w:shd w:val="clear" w:color="auto" w:fill="auto"/>
            <w:vAlign w:val="bottom"/>
          </w:tcPr>
          <w:p w14:paraId="4D7378F2"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FA6A640" w14:textId="77777777" w:rsidTr="00544A80">
        <w:trPr>
          <w:trHeight w:val="317"/>
          <w:jc w:val="center"/>
        </w:trPr>
        <w:tc>
          <w:tcPr>
            <w:tcW w:w="6540" w:type="dxa"/>
            <w:shd w:val="clear" w:color="auto" w:fill="FFFFFF" w:themeFill="background1"/>
            <w:vAlign w:val="bottom"/>
          </w:tcPr>
          <w:p w14:paraId="5DE3DB08"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Valerie Juarez Basic &amp; Advanced</w:t>
            </w:r>
            <w:r w:rsidRPr="001C706A">
              <w:rPr>
                <w:rFonts w:ascii="Gisha" w:hAnsi="Gisha" w:cs="Gisha"/>
                <w:sz w:val="20"/>
                <w:szCs w:val="20"/>
              </w:rPr>
              <w:t xml:space="preserve"> (works with Laerdal/NLN’s Valerie Jones*)</w:t>
            </w:r>
          </w:p>
        </w:tc>
        <w:tc>
          <w:tcPr>
            <w:tcW w:w="2040" w:type="dxa"/>
            <w:shd w:val="clear" w:color="auto" w:fill="auto"/>
            <w:vAlign w:val="bottom"/>
          </w:tcPr>
          <w:p w14:paraId="0956BD3E"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AEB5C92" w14:textId="77777777" w:rsidTr="00544A80">
        <w:trPr>
          <w:trHeight w:val="317"/>
          <w:jc w:val="center"/>
        </w:trPr>
        <w:tc>
          <w:tcPr>
            <w:tcW w:w="6540" w:type="dxa"/>
            <w:shd w:val="clear" w:color="auto" w:fill="FFFFFF" w:themeFill="background1"/>
            <w:vAlign w:val="bottom"/>
          </w:tcPr>
          <w:p w14:paraId="1744BDF8"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Brittany Lark</w:t>
            </w:r>
            <w:r w:rsidR="009842F6">
              <w:rPr>
                <w:rFonts w:ascii="Gisha" w:hAnsi="Gisha" w:cs="Gisha"/>
                <w:b/>
                <w:sz w:val="20"/>
                <w:szCs w:val="20"/>
              </w:rPr>
              <w:t xml:space="preserve"> </w:t>
            </w:r>
            <w:r w:rsidR="009842F6" w:rsidRPr="001C706A">
              <w:rPr>
                <w:rFonts w:ascii="Gisha" w:hAnsi="Gisha" w:cs="Gisha"/>
                <w:sz w:val="20"/>
                <w:szCs w:val="20"/>
              </w:rPr>
              <w:t xml:space="preserve">(works with Laerdal/NLN’s </w:t>
            </w:r>
            <w:r w:rsidR="009842F6">
              <w:rPr>
                <w:rFonts w:ascii="Gisha" w:hAnsi="Gisha" w:cs="Gisha"/>
                <w:sz w:val="20"/>
                <w:szCs w:val="20"/>
              </w:rPr>
              <w:t>Brittany Long</w:t>
            </w:r>
            <w:r w:rsidR="009842F6" w:rsidRPr="001C706A">
              <w:rPr>
                <w:rFonts w:ascii="Gisha" w:hAnsi="Gisha" w:cs="Gisha"/>
                <w:sz w:val="20"/>
                <w:szCs w:val="20"/>
              </w:rPr>
              <w:t>*)</w:t>
            </w:r>
          </w:p>
        </w:tc>
        <w:tc>
          <w:tcPr>
            <w:tcW w:w="2040" w:type="dxa"/>
            <w:shd w:val="clear" w:color="auto" w:fill="auto"/>
            <w:vAlign w:val="bottom"/>
          </w:tcPr>
          <w:p w14:paraId="433888F8"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EFCB592" w14:textId="77777777" w:rsidTr="00544A80">
        <w:trPr>
          <w:trHeight w:val="317"/>
          <w:jc w:val="center"/>
        </w:trPr>
        <w:tc>
          <w:tcPr>
            <w:tcW w:w="6540" w:type="dxa"/>
            <w:shd w:val="clear" w:color="auto" w:fill="FFFFFF" w:themeFill="background1"/>
            <w:vAlign w:val="bottom"/>
          </w:tcPr>
          <w:p w14:paraId="624B3C02" w14:textId="77777777" w:rsidR="00015460" w:rsidRPr="00DE37C1" w:rsidRDefault="00015460" w:rsidP="00015460">
            <w:pPr>
              <w:spacing w:after="0"/>
              <w:rPr>
                <w:rFonts w:ascii="Gisha" w:hAnsi="Gisha" w:cs="Gisha"/>
                <w:sz w:val="20"/>
                <w:szCs w:val="20"/>
              </w:rPr>
            </w:pPr>
            <w:r w:rsidRPr="00015460">
              <w:rPr>
                <w:rFonts w:ascii="Gisha" w:hAnsi="Gisha" w:cs="Gisha"/>
                <w:b/>
                <w:sz w:val="20"/>
                <w:szCs w:val="20"/>
              </w:rPr>
              <w:t>Millie Larsen</w:t>
            </w:r>
            <w:r w:rsidR="00DB228D">
              <w:rPr>
                <w:rFonts w:ascii="Gisha" w:hAnsi="Gisha" w:cs="Gisha"/>
                <w:b/>
                <w:sz w:val="20"/>
                <w:szCs w:val="20"/>
              </w:rPr>
              <w:t xml:space="preserve"> </w:t>
            </w:r>
            <w:r w:rsidR="00DB228D">
              <w:rPr>
                <w:rFonts w:ascii="Gisha" w:hAnsi="Gisha" w:cs="Gisha"/>
                <w:sz w:val="20"/>
                <w:szCs w:val="20"/>
              </w:rPr>
              <w:t xml:space="preserve">(works with ACES’s </w:t>
            </w:r>
            <w:r w:rsidR="00DB228D" w:rsidRPr="00DB228D">
              <w:rPr>
                <w:rFonts w:ascii="Gisha" w:hAnsi="Gisha" w:cs="Gisha"/>
                <w:sz w:val="20"/>
                <w:szCs w:val="20"/>
              </w:rPr>
              <w:t>Millie Larsen</w:t>
            </w:r>
            <w:r w:rsidR="00DB228D">
              <w:rPr>
                <w:rFonts w:ascii="Gisha" w:hAnsi="Gisha" w:cs="Gisha"/>
                <w:sz w:val="20"/>
                <w:szCs w:val="20"/>
              </w:rPr>
              <w:t>***)</w:t>
            </w:r>
          </w:p>
        </w:tc>
        <w:tc>
          <w:tcPr>
            <w:tcW w:w="2040" w:type="dxa"/>
            <w:shd w:val="clear" w:color="auto" w:fill="auto"/>
            <w:vAlign w:val="bottom"/>
          </w:tcPr>
          <w:p w14:paraId="7B49F303"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2B0BA4A" w14:textId="77777777" w:rsidTr="00544A80">
        <w:trPr>
          <w:trHeight w:val="317"/>
          <w:jc w:val="center"/>
        </w:trPr>
        <w:tc>
          <w:tcPr>
            <w:tcW w:w="6540" w:type="dxa"/>
            <w:shd w:val="clear" w:color="auto" w:fill="FFFFFF" w:themeFill="background1"/>
            <w:vAlign w:val="bottom"/>
          </w:tcPr>
          <w:p w14:paraId="1FCE8911" w14:textId="77777777" w:rsidR="00015460" w:rsidRPr="00015460" w:rsidRDefault="00015460" w:rsidP="00015460">
            <w:pPr>
              <w:spacing w:after="0"/>
              <w:rPr>
                <w:rFonts w:ascii="Gisha" w:hAnsi="Gisha" w:cs="Gisha"/>
                <w:b/>
                <w:sz w:val="20"/>
                <w:szCs w:val="20"/>
              </w:rPr>
            </w:pPr>
            <w:r w:rsidRPr="001C706A">
              <w:rPr>
                <w:rFonts w:ascii="Gisha" w:hAnsi="Gisha" w:cs="Gisha"/>
                <w:b/>
                <w:sz w:val="20"/>
                <w:szCs w:val="20"/>
              </w:rPr>
              <w:t>Ruth Maxwell Basic &amp; Advanced</w:t>
            </w:r>
            <w:r w:rsidRPr="001C706A">
              <w:rPr>
                <w:rFonts w:ascii="Gisha" w:hAnsi="Gisha" w:cs="Gisha"/>
                <w:sz w:val="20"/>
                <w:szCs w:val="20"/>
              </w:rPr>
              <w:t xml:space="preserve"> (works with Laerdal/NLN’s Ruth Livingston*)</w:t>
            </w:r>
          </w:p>
        </w:tc>
        <w:tc>
          <w:tcPr>
            <w:tcW w:w="2040" w:type="dxa"/>
            <w:shd w:val="clear" w:color="auto" w:fill="auto"/>
            <w:vAlign w:val="bottom"/>
          </w:tcPr>
          <w:p w14:paraId="516D21A6"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0CB9DFD8" w14:textId="77777777" w:rsidTr="00544A80">
        <w:trPr>
          <w:trHeight w:val="317"/>
          <w:jc w:val="center"/>
        </w:trPr>
        <w:tc>
          <w:tcPr>
            <w:tcW w:w="6540" w:type="dxa"/>
            <w:shd w:val="clear" w:color="auto" w:fill="FFFFFF" w:themeFill="background1"/>
            <w:vAlign w:val="bottom"/>
          </w:tcPr>
          <w:p w14:paraId="30E792AF"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Dale Merrick Basic &amp; Advanced</w:t>
            </w:r>
            <w:r w:rsidRPr="001C706A">
              <w:rPr>
                <w:rFonts w:ascii="Gisha" w:hAnsi="Gisha" w:cs="Gisha"/>
                <w:sz w:val="20"/>
                <w:szCs w:val="20"/>
              </w:rPr>
              <w:t xml:space="preserve"> (works with Laerdal/NLN’s Dale Mayman*)</w:t>
            </w:r>
          </w:p>
        </w:tc>
        <w:tc>
          <w:tcPr>
            <w:tcW w:w="2040" w:type="dxa"/>
            <w:shd w:val="clear" w:color="auto" w:fill="auto"/>
            <w:vAlign w:val="bottom"/>
          </w:tcPr>
          <w:p w14:paraId="3EF30955"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7838159" w14:textId="77777777" w:rsidTr="00544A80">
        <w:trPr>
          <w:trHeight w:val="317"/>
          <w:jc w:val="center"/>
        </w:trPr>
        <w:tc>
          <w:tcPr>
            <w:tcW w:w="6540" w:type="dxa"/>
            <w:shd w:val="clear" w:color="auto" w:fill="FFFFFF" w:themeFill="background1"/>
            <w:vAlign w:val="bottom"/>
          </w:tcPr>
          <w:p w14:paraId="51CD0C67"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Julie Morales</w:t>
            </w:r>
            <w:r w:rsidR="00DB228D">
              <w:rPr>
                <w:rFonts w:ascii="Gisha" w:hAnsi="Gisha" w:cs="Gisha"/>
                <w:b/>
                <w:sz w:val="20"/>
                <w:szCs w:val="20"/>
              </w:rPr>
              <w:t xml:space="preserve"> </w:t>
            </w:r>
            <w:r w:rsidR="00DB228D" w:rsidRPr="00DB228D">
              <w:rPr>
                <w:rFonts w:ascii="Gisha" w:hAnsi="Gisha" w:cs="Gisha"/>
                <w:sz w:val="20"/>
                <w:szCs w:val="20"/>
              </w:rPr>
              <w:t xml:space="preserve">(works with ACES’s </w:t>
            </w:r>
            <w:r w:rsidR="00DB228D">
              <w:rPr>
                <w:rFonts w:ascii="Gisha" w:hAnsi="Gisha" w:cs="Gisha"/>
                <w:sz w:val="20"/>
                <w:szCs w:val="20"/>
              </w:rPr>
              <w:t>Julia Morales</w:t>
            </w:r>
            <w:r w:rsidR="00DB228D" w:rsidRPr="00DB228D">
              <w:rPr>
                <w:rFonts w:ascii="Gisha" w:hAnsi="Gisha" w:cs="Gisha"/>
                <w:sz w:val="20"/>
                <w:szCs w:val="20"/>
              </w:rPr>
              <w:t>***)</w:t>
            </w:r>
          </w:p>
        </w:tc>
        <w:tc>
          <w:tcPr>
            <w:tcW w:w="2040" w:type="dxa"/>
            <w:shd w:val="clear" w:color="auto" w:fill="auto"/>
            <w:vAlign w:val="bottom"/>
          </w:tcPr>
          <w:p w14:paraId="4261A85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48C45B6" w14:textId="77777777" w:rsidTr="00544A80">
        <w:trPr>
          <w:trHeight w:val="317"/>
          <w:jc w:val="center"/>
        </w:trPr>
        <w:tc>
          <w:tcPr>
            <w:tcW w:w="6540" w:type="dxa"/>
            <w:shd w:val="clear" w:color="auto" w:fill="FFFFFF" w:themeFill="background1"/>
            <w:vAlign w:val="bottom"/>
          </w:tcPr>
          <w:p w14:paraId="4B05FD36"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 xml:space="preserve">Bobby Noonan Basic &amp; Advanced </w:t>
            </w:r>
            <w:r w:rsidRPr="001C706A">
              <w:rPr>
                <w:rFonts w:ascii="Gisha" w:hAnsi="Gisha" w:cs="Gisha"/>
                <w:sz w:val="20"/>
                <w:szCs w:val="20"/>
              </w:rPr>
              <w:t>(works with Laerdal/NLN’s Bobby Davis*)</w:t>
            </w:r>
          </w:p>
        </w:tc>
        <w:tc>
          <w:tcPr>
            <w:tcW w:w="2040" w:type="dxa"/>
            <w:shd w:val="clear" w:color="auto" w:fill="auto"/>
            <w:vAlign w:val="bottom"/>
          </w:tcPr>
          <w:p w14:paraId="3FCFDE3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674CBAB" w14:textId="77777777" w:rsidTr="00544A80">
        <w:trPr>
          <w:trHeight w:val="317"/>
          <w:jc w:val="center"/>
        </w:trPr>
        <w:tc>
          <w:tcPr>
            <w:tcW w:w="6540" w:type="dxa"/>
            <w:shd w:val="clear" w:color="auto" w:fill="FFFFFF" w:themeFill="background1"/>
            <w:vAlign w:val="bottom"/>
          </w:tcPr>
          <w:p w14:paraId="345B2245"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Keith Patterson</w:t>
            </w:r>
            <w:r w:rsidR="00626B2B">
              <w:rPr>
                <w:rFonts w:ascii="Gisha" w:hAnsi="Gisha" w:cs="Gisha"/>
                <w:b/>
                <w:sz w:val="20"/>
                <w:szCs w:val="20"/>
              </w:rPr>
              <w:t xml:space="preserve"> </w:t>
            </w:r>
            <w:r w:rsidR="00626B2B" w:rsidRPr="00626B2B">
              <w:rPr>
                <w:rFonts w:ascii="Gisha" w:hAnsi="Gisha" w:cs="Gisha"/>
                <w:sz w:val="20"/>
                <w:szCs w:val="20"/>
              </w:rPr>
              <w:t>(works with CAE/METI’s Keith Peterson**)</w:t>
            </w:r>
            <w:r w:rsidR="00DB228D" w:rsidRPr="00626B2B">
              <w:rPr>
                <w:rFonts w:ascii="Gisha" w:hAnsi="Gisha" w:cs="Gisha"/>
                <w:sz w:val="20"/>
                <w:szCs w:val="20"/>
              </w:rPr>
              <w:t xml:space="preserve"> </w:t>
            </w:r>
          </w:p>
        </w:tc>
        <w:tc>
          <w:tcPr>
            <w:tcW w:w="2040" w:type="dxa"/>
            <w:shd w:val="clear" w:color="auto" w:fill="auto"/>
            <w:vAlign w:val="bottom"/>
          </w:tcPr>
          <w:p w14:paraId="273E9207"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AF6FA28" w14:textId="77777777" w:rsidTr="00544A80">
        <w:trPr>
          <w:trHeight w:val="317"/>
          <w:jc w:val="center"/>
        </w:trPr>
        <w:tc>
          <w:tcPr>
            <w:tcW w:w="6540" w:type="dxa"/>
            <w:shd w:val="clear" w:color="auto" w:fill="FFFFFF" w:themeFill="background1"/>
            <w:vAlign w:val="bottom"/>
          </w:tcPr>
          <w:p w14:paraId="69B630A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 xml:space="preserve">William Pryce Basic &amp; Advanced </w:t>
            </w:r>
            <w:r w:rsidRPr="001C706A">
              <w:rPr>
                <w:rFonts w:ascii="Gisha" w:hAnsi="Gisha" w:cs="Gisha"/>
                <w:sz w:val="20"/>
                <w:szCs w:val="20"/>
              </w:rPr>
              <w:t>(works with Laerdal/NLN’s William Edwards*)</w:t>
            </w:r>
          </w:p>
        </w:tc>
        <w:tc>
          <w:tcPr>
            <w:tcW w:w="2040" w:type="dxa"/>
            <w:shd w:val="clear" w:color="auto" w:fill="auto"/>
            <w:vAlign w:val="bottom"/>
          </w:tcPr>
          <w:p w14:paraId="0D74F566"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55C05622" w14:textId="77777777" w:rsidTr="00544A80">
        <w:trPr>
          <w:trHeight w:val="317"/>
          <w:jc w:val="center"/>
        </w:trPr>
        <w:tc>
          <w:tcPr>
            <w:tcW w:w="6540" w:type="dxa"/>
            <w:shd w:val="clear" w:color="auto" w:fill="FFFFFF" w:themeFill="background1"/>
            <w:vAlign w:val="bottom"/>
          </w:tcPr>
          <w:p w14:paraId="4FE7C1E6" w14:textId="77777777" w:rsidR="00015460" w:rsidRPr="001C706A" w:rsidRDefault="00015460" w:rsidP="00015460">
            <w:pPr>
              <w:spacing w:after="0"/>
              <w:rPr>
                <w:rFonts w:ascii="Gisha" w:hAnsi="Gisha" w:cs="Gisha"/>
                <w:b/>
                <w:sz w:val="20"/>
                <w:szCs w:val="20"/>
              </w:rPr>
            </w:pPr>
            <w:r w:rsidRPr="00015460">
              <w:rPr>
                <w:rFonts w:ascii="Gisha" w:hAnsi="Gisha" w:cs="Gisha"/>
                <w:b/>
                <w:sz w:val="20"/>
                <w:szCs w:val="20"/>
              </w:rPr>
              <w:t>Eliana Ramos</w:t>
            </w:r>
            <w:r w:rsidR="006562DE">
              <w:rPr>
                <w:rFonts w:ascii="Gisha" w:hAnsi="Gisha" w:cs="Gisha"/>
                <w:b/>
                <w:sz w:val="20"/>
                <w:szCs w:val="20"/>
              </w:rPr>
              <w:t xml:space="preserve"> </w:t>
            </w:r>
            <w:r w:rsidR="006562DE" w:rsidRPr="006562DE">
              <w:rPr>
                <w:rFonts w:ascii="Gisha" w:hAnsi="Gisha" w:cs="Gisha"/>
                <w:sz w:val="20"/>
                <w:szCs w:val="20"/>
              </w:rPr>
              <w:t xml:space="preserve">(works with CAE/METI’s Eliana Ruiz**) </w:t>
            </w:r>
          </w:p>
        </w:tc>
        <w:tc>
          <w:tcPr>
            <w:tcW w:w="2040" w:type="dxa"/>
            <w:shd w:val="clear" w:color="auto" w:fill="auto"/>
            <w:vAlign w:val="bottom"/>
          </w:tcPr>
          <w:p w14:paraId="09066794"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30F28394" w14:textId="77777777" w:rsidTr="00544A80">
        <w:trPr>
          <w:trHeight w:val="317"/>
          <w:jc w:val="center"/>
        </w:trPr>
        <w:tc>
          <w:tcPr>
            <w:tcW w:w="6540" w:type="dxa"/>
            <w:shd w:val="clear" w:color="auto" w:fill="FFFFFF" w:themeFill="background1"/>
            <w:vAlign w:val="bottom"/>
          </w:tcPr>
          <w:p w14:paraId="4EB52720"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Brandon Teague Basic &amp; Advanced</w:t>
            </w:r>
            <w:r w:rsidRPr="001C706A">
              <w:rPr>
                <w:rFonts w:ascii="Gisha" w:hAnsi="Gisha" w:cs="Gisha"/>
                <w:sz w:val="20"/>
                <w:szCs w:val="20"/>
              </w:rPr>
              <w:t xml:space="preserve"> (works with Laerdal/NLN’s Brandon Sharp*)</w:t>
            </w:r>
          </w:p>
        </w:tc>
        <w:tc>
          <w:tcPr>
            <w:tcW w:w="2040" w:type="dxa"/>
            <w:shd w:val="clear" w:color="auto" w:fill="auto"/>
            <w:vAlign w:val="bottom"/>
          </w:tcPr>
          <w:p w14:paraId="16AAC920"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4475EEB0" w14:textId="77777777" w:rsidTr="00544A80">
        <w:trPr>
          <w:trHeight w:val="317"/>
          <w:jc w:val="center"/>
        </w:trPr>
        <w:tc>
          <w:tcPr>
            <w:tcW w:w="6540" w:type="dxa"/>
            <w:shd w:val="clear" w:color="auto" w:fill="FFFFFF" w:themeFill="background1"/>
            <w:vAlign w:val="bottom"/>
          </w:tcPr>
          <w:p w14:paraId="62AE8C05" w14:textId="77777777" w:rsidR="00015460" w:rsidRPr="001C706A" w:rsidRDefault="00015460" w:rsidP="00015460">
            <w:pPr>
              <w:spacing w:after="0"/>
              <w:rPr>
                <w:rFonts w:ascii="Gisha" w:hAnsi="Gisha" w:cs="Gisha"/>
                <w:sz w:val="20"/>
                <w:szCs w:val="20"/>
              </w:rPr>
            </w:pPr>
            <w:r w:rsidRPr="001C706A">
              <w:rPr>
                <w:rFonts w:ascii="Gisha" w:hAnsi="Gisha" w:cs="Gisha"/>
                <w:b/>
                <w:sz w:val="20"/>
                <w:szCs w:val="20"/>
              </w:rPr>
              <w:t>Maria Torres Basic &amp; Advanced</w:t>
            </w:r>
            <w:r w:rsidRPr="001C706A">
              <w:rPr>
                <w:rFonts w:ascii="Gisha" w:hAnsi="Gisha" w:cs="Gisha"/>
                <w:sz w:val="20"/>
                <w:szCs w:val="20"/>
              </w:rPr>
              <w:t xml:space="preserve"> (works with Laerdal/NLN’s Maria Gonzales*)</w:t>
            </w:r>
          </w:p>
        </w:tc>
        <w:tc>
          <w:tcPr>
            <w:tcW w:w="2040" w:type="dxa"/>
            <w:shd w:val="clear" w:color="auto" w:fill="auto"/>
            <w:vAlign w:val="bottom"/>
          </w:tcPr>
          <w:p w14:paraId="5D3E920D"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7AC7CDC6" w14:textId="77777777" w:rsidTr="00544A80">
        <w:trPr>
          <w:trHeight w:val="317"/>
          <w:jc w:val="center"/>
        </w:trPr>
        <w:tc>
          <w:tcPr>
            <w:tcW w:w="6540" w:type="dxa"/>
            <w:shd w:val="clear" w:color="auto" w:fill="FFFFFF" w:themeFill="background1"/>
            <w:vAlign w:val="bottom"/>
          </w:tcPr>
          <w:p w14:paraId="7B52BA57" w14:textId="77777777" w:rsidR="00015460" w:rsidRPr="00DE37C1" w:rsidRDefault="00015460" w:rsidP="00015460">
            <w:pPr>
              <w:spacing w:after="0"/>
              <w:rPr>
                <w:rFonts w:ascii="Gisha" w:hAnsi="Gisha" w:cs="Gisha"/>
                <w:b/>
                <w:sz w:val="20"/>
                <w:szCs w:val="20"/>
              </w:rPr>
            </w:pPr>
            <w:r w:rsidRPr="00015460">
              <w:rPr>
                <w:rFonts w:ascii="Gisha" w:hAnsi="Gisha" w:cs="Gisha"/>
                <w:b/>
                <w:sz w:val="20"/>
                <w:szCs w:val="20"/>
              </w:rPr>
              <w:t>Sabina Valdez Basic</w:t>
            </w:r>
            <w:r>
              <w:rPr>
                <w:rFonts w:ascii="Gisha" w:hAnsi="Gisha" w:cs="Gisha"/>
                <w:b/>
                <w:sz w:val="20"/>
                <w:szCs w:val="20"/>
              </w:rPr>
              <w:t xml:space="preserve"> &amp; Advanced</w:t>
            </w:r>
            <w:r w:rsidR="00CB3AA9">
              <w:rPr>
                <w:rFonts w:ascii="Gisha" w:hAnsi="Gisha" w:cs="Gisha"/>
                <w:b/>
                <w:sz w:val="20"/>
                <w:szCs w:val="20"/>
              </w:rPr>
              <w:t xml:space="preserve"> </w:t>
            </w:r>
            <w:r w:rsidR="00CB3AA9" w:rsidRPr="00CB3AA9">
              <w:rPr>
                <w:rFonts w:ascii="Gisha" w:hAnsi="Gisha" w:cs="Gisha"/>
                <w:sz w:val="20"/>
                <w:szCs w:val="20"/>
              </w:rPr>
              <w:t>(works wi</w:t>
            </w:r>
            <w:r w:rsidR="00CB3AA9">
              <w:rPr>
                <w:rFonts w:ascii="Gisha" w:hAnsi="Gisha" w:cs="Gisha"/>
                <w:sz w:val="20"/>
                <w:szCs w:val="20"/>
              </w:rPr>
              <w:t xml:space="preserve">th Laerdal/NLN’s </w:t>
            </w:r>
            <w:r w:rsidR="00CB3AA9" w:rsidRPr="00CB3AA9">
              <w:rPr>
                <w:rFonts w:ascii="Gisha" w:hAnsi="Gisha" w:cs="Gisha"/>
                <w:sz w:val="20"/>
                <w:szCs w:val="20"/>
              </w:rPr>
              <w:t>Sabina Vasquez</w:t>
            </w:r>
            <w:r w:rsidR="00CB3AA9">
              <w:rPr>
                <w:rFonts w:ascii="Gisha" w:hAnsi="Gisha" w:cs="Gisha"/>
                <w:sz w:val="20"/>
                <w:szCs w:val="20"/>
              </w:rPr>
              <w:t>*)</w:t>
            </w:r>
          </w:p>
        </w:tc>
        <w:tc>
          <w:tcPr>
            <w:tcW w:w="2040" w:type="dxa"/>
            <w:shd w:val="clear" w:color="auto" w:fill="auto"/>
            <w:vAlign w:val="bottom"/>
          </w:tcPr>
          <w:p w14:paraId="2FC384BB"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5E5BDFD" w14:textId="77777777" w:rsidTr="00544A80">
        <w:trPr>
          <w:trHeight w:val="317"/>
          <w:jc w:val="center"/>
        </w:trPr>
        <w:tc>
          <w:tcPr>
            <w:tcW w:w="6540" w:type="dxa"/>
            <w:shd w:val="clear" w:color="auto" w:fill="FFFFFF" w:themeFill="background1"/>
            <w:vAlign w:val="bottom"/>
          </w:tcPr>
          <w:p w14:paraId="5E2E2EF2" w14:textId="77777777" w:rsidR="00015460" w:rsidRPr="00DE37C1" w:rsidRDefault="00015460" w:rsidP="00015460">
            <w:pPr>
              <w:spacing w:after="0"/>
              <w:rPr>
                <w:rFonts w:ascii="Gisha" w:hAnsi="Gisha" w:cs="Gisha"/>
                <w:b/>
                <w:sz w:val="20"/>
                <w:szCs w:val="20"/>
              </w:rPr>
            </w:pPr>
            <w:r w:rsidRPr="00015460">
              <w:rPr>
                <w:rFonts w:ascii="Gisha" w:hAnsi="Gisha" w:cs="Gisha"/>
                <w:b/>
                <w:sz w:val="20"/>
                <w:szCs w:val="20"/>
              </w:rPr>
              <w:t>Earl Watson</w:t>
            </w:r>
            <w:r w:rsidR="007E36FD">
              <w:rPr>
                <w:rFonts w:ascii="Gisha" w:hAnsi="Gisha" w:cs="Gisha"/>
                <w:b/>
                <w:sz w:val="20"/>
                <w:szCs w:val="20"/>
              </w:rPr>
              <w:t xml:space="preserve"> </w:t>
            </w:r>
            <w:r w:rsidR="007E36FD" w:rsidRPr="007E36FD">
              <w:rPr>
                <w:rFonts w:ascii="Gisha" w:hAnsi="Gisha" w:cs="Gisha"/>
                <w:sz w:val="20"/>
                <w:szCs w:val="20"/>
              </w:rPr>
              <w:t xml:space="preserve">(works with CAE/METI’s Earl Dobbs**) </w:t>
            </w:r>
          </w:p>
        </w:tc>
        <w:tc>
          <w:tcPr>
            <w:tcW w:w="2040" w:type="dxa"/>
            <w:shd w:val="clear" w:color="auto" w:fill="auto"/>
            <w:vAlign w:val="bottom"/>
          </w:tcPr>
          <w:p w14:paraId="2CCBEA3C"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6A0B38F6" w14:textId="77777777" w:rsidTr="00544A80">
        <w:trPr>
          <w:trHeight w:val="317"/>
          <w:jc w:val="center"/>
        </w:trPr>
        <w:tc>
          <w:tcPr>
            <w:tcW w:w="6540" w:type="dxa"/>
            <w:shd w:val="clear" w:color="auto" w:fill="FFFFFF" w:themeFill="background1"/>
            <w:vAlign w:val="bottom"/>
          </w:tcPr>
          <w:p w14:paraId="79B6639B" w14:textId="77777777" w:rsidR="00015460" w:rsidRPr="00DE37C1" w:rsidRDefault="00015460" w:rsidP="00015460">
            <w:pPr>
              <w:spacing w:after="0"/>
              <w:rPr>
                <w:rFonts w:ascii="Gisha" w:hAnsi="Gisha" w:cs="Gisha"/>
                <w:b/>
                <w:sz w:val="20"/>
                <w:szCs w:val="20"/>
              </w:rPr>
            </w:pPr>
            <w:r w:rsidRPr="00015460">
              <w:rPr>
                <w:rFonts w:ascii="Gisha" w:hAnsi="Gisha" w:cs="Gisha"/>
                <w:b/>
                <w:sz w:val="20"/>
                <w:szCs w:val="20"/>
              </w:rPr>
              <w:t>Ertha Williams</w:t>
            </w:r>
            <w:r w:rsidR="0048392B">
              <w:rPr>
                <w:rFonts w:ascii="Gisha" w:hAnsi="Gisha" w:cs="Gisha"/>
                <w:b/>
                <w:sz w:val="20"/>
                <w:szCs w:val="20"/>
              </w:rPr>
              <w:t xml:space="preserve"> </w:t>
            </w:r>
            <w:r w:rsidR="0048392B" w:rsidRPr="0048392B">
              <w:rPr>
                <w:rFonts w:ascii="Gisha" w:hAnsi="Gisha" w:cs="Gisha"/>
                <w:sz w:val="20"/>
                <w:szCs w:val="20"/>
              </w:rPr>
              <w:t xml:space="preserve">(works with ACES’s </w:t>
            </w:r>
            <w:r w:rsidR="0048392B">
              <w:rPr>
                <w:rFonts w:ascii="Gisha" w:hAnsi="Gisha" w:cs="Gisha"/>
                <w:sz w:val="20"/>
                <w:szCs w:val="20"/>
              </w:rPr>
              <w:t>Ertha Williams</w:t>
            </w:r>
            <w:r w:rsidR="0048392B" w:rsidRPr="0048392B">
              <w:rPr>
                <w:rFonts w:ascii="Gisha" w:hAnsi="Gisha" w:cs="Gisha"/>
                <w:sz w:val="20"/>
                <w:szCs w:val="20"/>
              </w:rPr>
              <w:t>***)</w:t>
            </w:r>
          </w:p>
        </w:tc>
        <w:tc>
          <w:tcPr>
            <w:tcW w:w="2040" w:type="dxa"/>
            <w:shd w:val="clear" w:color="auto" w:fill="auto"/>
            <w:vAlign w:val="bottom"/>
          </w:tcPr>
          <w:p w14:paraId="65182333"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r w:rsidR="00015460" w:rsidRPr="00544A80" w14:paraId="2CDFC02C" w14:textId="77777777" w:rsidTr="00544A80">
        <w:trPr>
          <w:trHeight w:val="317"/>
          <w:jc w:val="center"/>
        </w:trPr>
        <w:tc>
          <w:tcPr>
            <w:tcW w:w="6540" w:type="dxa"/>
            <w:shd w:val="clear" w:color="auto" w:fill="FFFFFF" w:themeFill="background1"/>
            <w:vAlign w:val="bottom"/>
          </w:tcPr>
          <w:p w14:paraId="4B95229D" w14:textId="77777777" w:rsidR="00015460" w:rsidRPr="001C706A" w:rsidRDefault="00015460" w:rsidP="00015460">
            <w:pPr>
              <w:spacing w:after="0"/>
              <w:rPr>
                <w:rFonts w:ascii="Gisha" w:hAnsi="Gisha" w:cs="Gisha"/>
                <w:sz w:val="20"/>
                <w:szCs w:val="20"/>
              </w:rPr>
            </w:pPr>
            <w:r w:rsidRPr="00015460">
              <w:rPr>
                <w:rFonts w:ascii="Gisha" w:hAnsi="Gisha" w:cs="Gisha"/>
                <w:b/>
                <w:sz w:val="20"/>
                <w:szCs w:val="20"/>
              </w:rPr>
              <w:t>Sherman "Red" Yoder</w:t>
            </w:r>
            <w:r w:rsidR="00E310CE">
              <w:rPr>
                <w:rFonts w:ascii="Gisha" w:hAnsi="Gisha" w:cs="Gisha"/>
                <w:b/>
                <w:sz w:val="20"/>
                <w:szCs w:val="20"/>
              </w:rPr>
              <w:t xml:space="preserve"> </w:t>
            </w:r>
            <w:r w:rsidR="00E310CE" w:rsidRPr="00E310CE">
              <w:rPr>
                <w:rFonts w:ascii="Gisha" w:hAnsi="Gisha" w:cs="Gisha"/>
                <w:sz w:val="20"/>
                <w:szCs w:val="20"/>
              </w:rPr>
              <w:t xml:space="preserve">(works with ACES’s </w:t>
            </w:r>
            <w:r w:rsidR="00E310CE">
              <w:rPr>
                <w:rFonts w:ascii="Gisha" w:hAnsi="Gisha" w:cs="Gisha"/>
                <w:sz w:val="20"/>
                <w:szCs w:val="20"/>
              </w:rPr>
              <w:t>Sherman “Red” Yoder</w:t>
            </w:r>
            <w:r w:rsidR="00E310CE" w:rsidRPr="00E310CE">
              <w:rPr>
                <w:rFonts w:ascii="Gisha" w:hAnsi="Gisha" w:cs="Gisha"/>
                <w:sz w:val="20"/>
                <w:szCs w:val="20"/>
              </w:rPr>
              <w:t>***)</w:t>
            </w:r>
          </w:p>
        </w:tc>
        <w:tc>
          <w:tcPr>
            <w:tcW w:w="2040" w:type="dxa"/>
            <w:shd w:val="clear" w:color="auto" w:fill="auto"/>
            <w:vAlign w:val="bottom"/>
          </w:tcPr>
          <w:p w14:paraId="335DB46E" w14:textId="77777777" w:rsidR="00015460" w:rsidRPr="001C706A" w:rsidRDefault="00015460" w:rsidP="00015460">
            <w:pPr>
              <w:spacing w:after="0"/>
              <w:rPr>
                <w:rFonts w:ascii="Gisha" w:hAnsi="Gisha" w:cs="Gisha"/>
                <w:b/>
                <w:sz w:val="20"/>
                <w:szCs w:val="20"/>
              </w:rPr>
            </w:pPr>
            <w:r w:rsidRPr="001C706A">
              <w:rPr>
                <w:rFonts w:ascii="Gisha" w:hAnsi="Gisha" w:cs="Gisha"/>
                <w:b/>
                <w:sz w:val="20"/>
                <w:szCs w:val="20"/>
              </w:rPr>
              <w:t>Application</w:t>
            </w:r>
          </w:p>
        </w:tc>
      </w:tr>
    </w:tbl>
    <w:p w14:paraId="1EDC1427" w14:textId="77777777" w:rsidR="00CE550F" w:rsidRPr="00CE550F" w:rsidRDefault="00CE550F" w:rsidP="00284FC5">
      <w:pPr>
        <w:spacing w:after="0" w:line="240" w:lineRule="auto"/>
        <w:rPr>
          <w:rFonts w:ascii="Helvetica" w:hAnsi="Helvetica" w:cs="Helvetica"/>
          <w:sz w:val="20"/>
          <w:szCs w:val="20"/>
          <w:shd w:val="clear" w:color="auto" w:fill="FFFFFF"/>
        </w:rPr>
      </w:pPr>
    </w:p>
    <w:p w14:paraId="7BFDF089" w14:textId="77777777" w:rsidR="00584EFD" w:rsidRPr="00713ABC" w:rsidRDefault="00713ABC" w:rsidP="00713ABC">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w:t>
      </w:r>
      <w:r w:rsidR="00CE550F" w:rsidRPr="00713ABC">
        <w:rPr>
          <w:rFonts w:ascii="Gisha" w:hAnsi="Gisha" w:cs="Gisha"/>
          <w:sz w:val="20"/>
          <w:szCs w:val="20"/>
          <w:shd w:val="clear" w:color="auto" w:fill="FFFFFF"/>
        </w:rPr>
        <w:t>*This name is believed to be the intellectual property of Laerdal/NLN, which reserves all rights.</w:t>
      </w:r>
    </w:p>
    <w:p w14:paraId="5801A5D7" w14:textId="77777777" w:rsidR="00CE550F" w:rsidRDefault="00713ABC" w:rsidP="00713ABC">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w:t>
      </w:r>
      <w:r w:rsidR="00CE550F" w:rsidRPr="00713ABC">
        <w:rPr>
          <w:rFonts w:ascii="Gisha" w:hAnsi="Gisha" w:cs="Gisha"/>
          <w:sz w:val="20"/>
          <w:szCs w:val="20"/>
          <w:shd w:val="clear" w:color="auto" w:fill="FFFFFF"/>
        </w:rPr>
        <w:t>**This name is believed to be the intellectual property of CAE Healthcare, which reserves all rights.</w:t>
      </w:r>
    </w:p>
    <w:p w14:paraId="5243FC80" w14:textId="77777777" w:rsidR="00E310CE" w:rsidRPr="00DE37C1" w:rsidRDefault="00902F9B">
      <w:pPr>
        <w:spacing w:after="0" w:line="240" w:lineRule="auto"/>
        <w:rPr>
          <w:rFonts w:ascii="Gisha" w:hAnsi="Gisha" w:cs="Gisha"/>
          <w:sz w:val="20"/>
          <w:szCs w:val="20"/>
          <w:shd w:val="clear" w:color="auto" w:fill="FFFFFF"/>
        </w:rPr>
      </w:pPr>
      <w:r>
        <w:rPr>
          <w:rFonts w:ascii="Gisha" w:hAnsi="Gisha" w:cs="Gisha"/>
          <w:sz w:val="20"/>
          <w:szCs w:val="20"/>
          <w:shd w:val="clear" w:color="auto" w:fill="FFFFFF"/>
        </w:rPr>
        <w:t xml:space="preserve">       ***This name is believe</w:t>
      </w:r>
      <w:r w:rsidR="009D0468">
        <w:rPr>
          <w:rFonts w:ascii="Gisha" w:hAnsi="Gisha" w:cs="Gisha"/>
          <w:sz w:val="20"/>
          <w:szCs w:val="20"/>
          <w:shd w:val="clear" w:color="auto" w:fill="FFFFFF"/>
        </w:rPr>
        <w:t>d</w:t>
      </w:r>
      <w:r>
        <w:rPr>
          <w:rFonts w:ascii="Gisha" w:hAnsi="Gisha" w:cs="Gisha"/>
          <w:sz w:val="20"/>
          <w:szCs w:val="20"/>
          <w:shd w:val="clear" w:color="auto" w:fill="FFFFFF"/>
        </w:rPr>
        <w:t xml:space="preserve"> to be the intellectual property of ACES, which reserves all rights. </w:t>
      </w:r>
    </w:p>
    <w:p w14:paraId="153A9AB6" w14:textId="228A0973" w:rsidR="00E310CE" w:rsidRDefault="00E310CE">
      <w:pPr>
        <w:spacing w:after="0" w:line="240" w:lineRule="auto"/>
        <w:rPr>
          <w:rFonts w:ascii="Gisha" w:eastAsia="MS Mincho" w:hAnsi="Gisha" w:cs="Gisha"/>
          <w:b/>
          <w:color w:val="990033"/>
          <w:sz w:val="32"/>
          <w:szCs w:val="36"/>
        </w:rPr>
      </w:pPr>
    </w:p>
    <w:p w14:paraId="249942A4" w14:textId="269E5A75" w:rsidR="00622D72" w:rsidRDefault="00622D72">
      <w:pPr>
        <w:spacing w:after="0" w:line="240" w:lineRule="auto"/>
        <w:rPr>
          <w:rFonts w:ascii="Gisha" w:eastAsia="MS Mincho" w:hAnsi="Gisha" w:cs="Gisha"/>
          <w:b/>
          <w:color w:val="990033"/>
          <w:sz w:val="32"/>
          <w:szCs w:val="36"/>
        </w:rPr>
      </w:pPr>
    </w:p>
    <w:p w14:paraId="2400FBEB" w14:textId="77777777" w:rsidR="00622D72" w:rsidRDefault="00622D72">
      <w:pPr>
        <w:spacing w:after="0" w:line="240" w:lineRule="auto"/>
        <w:rPr>
          <w:rFonts w:ascii="Gisha" w:eastAsia="MS Mincho" w:hAnsi="Gisha" w:cs="Gisha"/>
          <w:b/>
          <w:color w:val="990033"/>
          <w:sz w:val="32"/>
          <w:szCs w:val="36"/>
        </w:rPr>
      </w:pPr>
    </w:p>
    <w:p w14:paraId="044DF44A" w14:textId="75607C97" w:rsidR="00A02B1C" w:rsidRPr="00544A80" w:rsidRDefault="00622D72" w:rsidP="00A73D1D">
      <w:pPr>
        <w:pStyle w:val="Heading1"/>
      </w:pPr>
      <w:r>
        <w:lastRenderedPageBreak/>
        <w:t>MA/MO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908"/>
      </w:tblGrid>
      <w:tr w:rsidR="00362B71" w:rsidRPr="00544A80" w14:paraId="189DED18" w14:textId="77777777" w:rsidTr="00951027">
        <w:trPr>
          <w:trHeight w:val="413"/>
          <w:jc w:val="center"/>
        </w:trPr>
        <w:tc>
          <w:tcPr>
            <w:tcW w:w="6570" w:type="dxa"/>
            <w:shd w:val="clear" w:color="auto" w:fill="D9D9D9"/>
            <w:vAlign w:val="center"/>
          </w:tcPr>
          <w:p w14:paraId="3DA168E4" w14:textId="77777777" w:rsidR="00362B71" w:rsidRPr="00544A80" w:rsidRDefault="00362B71" w:rsidP="00C56950">
            <w:pPr>
              <w:spacing w:after="0" w:line="240" w:lineRule="auto"/>
              <w:rPr>
                <w:rFonts w:ascii="Gisha" w:eastAsia="MS Mincho" w:hAnsi="Gisha" w:cs="Gisha"/>
                <w:b/>
                <w:sz w:val="24"/>
                <w:szCs w:val="24"/>
              </w:rPr>
            </w:pPr>
            <w:bookmarkStart w:id="3" w:name="_Hlk508266768"/>
            <w:r w:rsidRPr="00544A80">
              <w:rPr>
                <w:rFonts w:ascii="Gisha" w:eastAsia="MS Mincho" w:hAnsi="Gisha" w:cs="Gisha"/>
                <w:b/>
                <w:sz w:val="24"/>
                <w:szCs w:val="24"/>
              </w:rPr>
              <w:t>Activity Title</w:t>
            </w:r>
          </w:p>
        </w:tc>
        <w:tc>
          <w:tcPr>
            <w:tcW w:w="1908" w:type="dxa"/>
            <w:shd w:val="clear" w:color="auto" w:fill="D9D9D9"/>
            <w:vAlign w:val="center"/>
          </w:tcPr>
          <w:p w14:paraId="7441BA88"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bookmarkEnd w:id="3"/>
      <w:tr w:rsidR="003E5D1A" w:rsidRPr="00544A80" w14:paraId="40100A88" w14:textId="77777777" w:rsidTr="00544A80">
        <w:trPr>
          <w:trHeight w:val="317"/>
          <w:jc w:val="center"/>
        </w:trPr>
        <w:tc>
          <w:tcPr>
            <w:tcW w:w="6570" w:type="dxa"/>
            <w:shd w:val="clear" w:color="auto" w:fill="FFFFFF" w:themeFill="background1"/>
          </w:tcPr>
          <w:p w14:paraId="3ABD39F8" w14:textId="63E63413"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A</w:t>
            </w:r>
          </w:p>
        </w:tc>
        <w:tc>
          <w:tcPr>
            <w:tcW w:w="1908" w:type="dxa"/>
            <w:shd w:val="clear" w:color="auto" w:fill="auto"/>
          </w:tcPr>
          <w:p w14:paraId="0865AFA5" w14:textId="1168A368"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F74E1E0" w14:textId="77777777" w:rsidTr="00544A80">
        <w:trPr>
          <w:trHeight w:val="317"/>
          <w:jc w:val="center"/>
        </w:trPr>
        <w:tc>
          <w:tcPr>
            <w:tcW w:w="6570" w:type="dxa"/>
            <w:shd w:val="clear" w:color="auto" w:fill="FFFFFF" w:themeFill="background1"/>
          </w:tcPr>
          <w:p w14:paraId="545D7F91" w14:textId="765192D6"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B</w:t>
            </w:r>
          </w:p>
        </w:tc>
        <w:tc>
          <w:tcPr>
            <w:tcW w:w="1908" w:type="dxa"/>
            <w:shd w:val="clear" w:color="auto" w:fill="auto"/>
          </w:tcPr>
          <w:p w14:paraId="21F3C262" w14:textId="327B1594"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5A437AF" w14:textId="77777777" w:rsidTr="00544A80">
        <w:trPr>
          <w:trHeight w:val="317"/>
          <w:jc w:val="center"/>
        </w:trPr>
        <w:tc>
          <w:tcPr>
            <w:tcW w:w="6570" w:type="dxa"/>
            <w:shd w:val="clear" w:color="auto" w:fill="FFFFFF" w:themeFill="background1"/>
          </w:tcPr>
          <w:p w14:paraId="4E88D611" w14:textId="5251BEEA" w:rsidR="003E5D1A" w:rsidRPr="00B70B5E" w:rsidRDefault="003E5D1A" w:rsidP="003E5D1A">
            <w:pPr>
              <w:spacing w:after="0"/>
              <w:rPr>
                <w:rFonts w:ascii="Gisha" w:hAnsi="Gisha" w:cs="Gisha"/>
                <w:b/>
                <w:sz w:val="20"/>
                <w:szCs w:val="20"/>
              </w:rPr>
            </w:pPr>
            <w:r w:rsidRPr="00B70B5E">
              <w:rPr>
                <w:rFonts w:ascii="Gisha" w:hAnsi="Gisha" w:cs="Gisha"/>
                <w:b/>
                <w:color w:val="000000"/>
                <w:sz w:val="20"/>
                <w:szCs w:val="20"/>
                <w:shd w:val="clear" w:color="auto" w:fill="FFFFFF"/>
              </w:rPr>
              <w:t xml:space="preserve">New Patient Registration </w:t>
            </w:r>
            <w:r>
              <w:rPr>
                <w:rFonts w:ascii="Gisha" w:hAnsi="Gisha" w:cs="Gisha"/>
                <w:b/>
                <w:color w:val="000000"/>
                <w:sz w:val="20"/>
                <w:szCs w:val="20"/>
                <w:shd w:val="clear" w:color="auto" w:fill="FFFFFF"/>
              </w:rPr>
              <w:t>C</w:t>
            </w:r>
          </w:p>
        </w:tc>
        <w:tc>
          <w:tcPr>
            <w:tcW w:w="1908" w:type="dxa"/>
            <w:shd w:val="clear" w:color="auto" w:fill="auto"/>
          </w:tcPr>
          <w:p w14:paraId="72893ADD" w14:textId="59859B4F"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CF0DB55" w14:textId="77777777" w:rsidTr="00544A80">
        <w:trPr>
          <w:trHeight w:val="317"/>
          <w:jc w:val="center"/>
        </w:trPr>
        <w:tc>
          <w:tcPr>
            <w:tcW w:w="6570" w:type="dxa"/>
            <w:shd w:val="clear" w:color="auto" w:fill="FFFFFF" w:themeFill="background1"/>
          </w:tcPr>
          <w:p w14:paraId="135DC7CB" w14:textId="20381CE3" w:rsidR="003E5D1A" w:rsidRPr="00B70B5E"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Checking in a Patient A</w:t>
            </w:r>
          </w:p>
        </w:tc>
        <w:tc>
          <w:tcPr>
            <w:tcW w:w="1908" w:type="dxa"/>
            <w:shd w:val="clear" w:color="auto" w:fill="auto"/>
          </w:tcPr>
          <w:p w14:paraId="0FC67E88" w14:textId="604161B0"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EA28909" w14:textId="77777777" w:rsidTr="00544A80">
        <w:trPr>
          <w:trHeight w:val="317"/>
          <w:jc w:val="center"/>
        </w:trPr>
        <w:tc>
          <w:tcPr>
            <w:tcW w:w="6570" w:type="dxa"/>
            <w:shd w:val="clear" w:color="auto" w:fill="FFFFFF" w:themeFill="background1"/>
          </w:tcPr>
          <w:p w14:paraId="6C5F3C3F" w14:textId="45A571B5" w:rsidR="003E5D1A" w:rsidRPr="00B70B5E" w:rsidRDefault="003E5D1A" w:rsidP="003E5D1A">
            <w:pPr>
              <w:spacing w:after="0"/>
              <w:rPr>
                <w:rFonts w:ascii="Gisha" w:hAnsi="Gisha" w:cs="Gisha"/>
                <w:b/>
                <w:color w:val="000000"/>
                <w:sz w:val="20"/>
                <w:szCs w:val="20"/>
                <w:shd w:val="clear" w:color="auto" w:fill="FFFFFF"/>
              </w:rPr>
            </w:pPr>
            <w:r w:rsidRPr="00B70B5E">
              <w:rPr>
                <w:rFonts w:ascii="Gisha" w:hAnsi="Gisha" w:cs="Gisha"/>
                <w:b/>
                <w:sz w:val="20"/>
                <w:szCs w:val="20"/>
              </w:rPr>
              <w:t>Checking in a Patient</w:t>
            </w:r>
            <w:r>
              <w:rPr>
                <w:rFonts w:ascii="Gisha" w:hAnsi="Gisha" w:cs="Gisha"/>
                <w:b/>
                <w:sz w:val="20"/>
                <w:szCs w:val="20"/>
              </w:rPr>
              <w:t xml:space="preserve"> B</w:t>
            </w:r>
          </w:p>
        </w:tc>
        <w:tc>
          <w:tcPr>
            <w:tcW w:w="1908" w:type="dxa"/>
            <w:shd w:val="clear" w:color="auto" w:fill="auto"/>
          </w:tcPr>
          <w:p w14:paraId="1C972CE8" w14:textId="6EEFE569"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79CC61E4" w14:textId="77777777" w:rsidTr="00544A80">
        <w:trPr>
          <w:trHeight w:val="317"/>
          <w:jc w:val="center"/>
        </w:trPr>
        <w:tc>
          <w:tcPr>
            <w:tcW w:w="6570" w:type="dxa"/>
            <w:shd w:val="clear" w:color="auto" w:fill="FFFFFF" w:themeFill="background1"/>
          </w:tcPr>
          <w:p w14:paraId="42225741" w14:textId="69DB6D83" w:rsidR="003E5D1A" w:rsidRPr="00B70B5E" w:rsidRDefault="003E5D1A" w:rsidP="003E5D1A">
            <w:pPr>
              <w:spacing w:after="0"/>
              <w:rPr>
                <w:rFonts w:ascii="Gisha" w:hAnsi="Gisha" w:cs="Gisha"/>
                <w:b/>
                <w:sz w:val="20"/>
                <w:szCs w:val="20"/>
              </w:rPr>
            </w:pPr>
            <w:r>
              <w:rPr>
                <w:rFonts w:ascii="Gisha" w:hAnsi="Gisha" w:cs="Gisha"/>
                <w:b/>
                <w:sz w:val="20"/>
                <w:szCs w:val="20"/>
              </w:rPr>
              <w:t xml:space="preserve">Updating Patient </w:t>
            </w:r>
            <w:r w:rsidR="00132AFA">
              <w:rPr>
                <w:rFonts w:ascii="Gisha" w:hAnsi="Gisha" w:cs="Gisha"/>
                <w:b/>
                <w:sz w:val="20"/>
                <w:szCs w:val="20"/>
              </w:rPr>
              <w:t>Registration</w:t>
            </w:r>
          </w:p>
        </w:tc>
        <w:tc>
          <w:tcPr>
            <w:tcW w:w="1908" w:type="dxa"/>
            <w:shd w:val="clear" w:color="auto" w:fill="auto"/>
          </w:tcPr>
          <w:p w14:paraId="3A7A1D8C" w14:textId="19E38A21"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38E2F83" w14:textId="77777777" w:rsidTr="00544A80">
        <w:trPr>
          <w:trHeight w:val="317"/>
          <w:jc w:val="center"/>
        </w:trPr>
        <w:tc>
          <w:tcPr>
            <w:tcW w:w="6570" w:type="dxa"/>
            <w:shd w:val="clear" w:color="auto" w:fill="FFFFFF" w:themeFill="background1"/>
          </w:tcPr>
          <w:p w14:paraId="48D6A344" w14:textId="6E982848" w:rsidR="003E5D1A" w:rsidRPr="00B70B5E" w:rsidRDefault="003E5D1A" w:rsidP="003E5D1A">
            <w:pPr>
              <w:spacing w:after="0"/>
              <w:rPr>
                <w:rFonts w:ascii="Gisha" w:hAnsi="Gisha" w:cs="Gisha"/>
                <w:b/>
                <w:sz w:val="20"/>
                <w:szCs w:val="20"/>
              </w:rPr>
            </w:pPr>
            <w:r w:rsidRPr="00B70B5E">
              <w:rPr>
                <w:rFonts w:ascii="Gisha" w:hAnsi="Gisha" w:cs="Gisha"/>
                <w:b/>
                <w:sz w:val="20"/>
                <w:szCs w:val="20"/>
              </w:rPr>
              <w:t>Editing Patient Information</w:t>
            </w:r>
          </w:p>
        </w:tc>
        <w:tc>
          <w:tcPr>
            <w:tcW w:w="1908" w:type="dxa"/>
            <w:shd w:val="clear" w:color="auto" w:fill="auto"/>
          </w:tcPr>
          <w:p w14:paraId="6D424CEE" w14:textId="5E4E495E"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E3269E6" w14:textId="77777777" w:rsidTr="00544A80">
        <w:trPr>
          <w:trHeight w:val="317"/>
          <w:jc w:val="center"/>
        </w:trPr>
        <w:tc>
          <w:tcPr>
            <w:tcW w:w="6570" w:type="dxa"/>
            <w:shd w:val="clear" w:color="auto" w:fill="FFFFFF" w:themeFill="background1"/>
          </w:tcPr>
          <w:p w14:paraId="38F46017" w14:textId="295920C1" w:rsidR="003E5D1A" w:rsidRPr="00B70B5E" w:rsidRDefault="003E5D1A" w:rsidP="003E5D1A">
            <w:pPr>
              <w:spacing w:after="0"/>
              <w:rPr>
                <w:rFonts w:ascii="Gisha" w:hAnsi="Gisha" w:cs="Gisha"/>
                <w:b/>
                <w:sz w:val="20"/>
                <w:szCs w:val="20"/>
              </w:rPr>
            </w:pPr>
            <w:r w:rsidRPr="00B70B5E">
              <w:rPr>
                <w:rFonts w:ascii="Gisha" w:hAnsi="Gisha" w:cs="Gisha"/>
                <w:b/>
                <w:sz w:val="20"/>
                <w:szCs w:val="20"/>
              </w:rPr>
              <w:t>Documenting a Patient Phone Call</w:t>
            </w:r>
          </w:p>
        </w:tc>
        <w:tc>
          <w:tcPr>
            <w:tcW w:w="1908" w:type="dxa"/>
            <w:shd w:val="clear" w:color="auto" w:fill="auto"/>
          </w:tcPr>
          <w:p w14:paraId="12172D52" w14:textId="5B4A4DF9"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1CF8FFA1" w14:textId="77777777" w:rsidTr="00544A80">
        <w:trPr>
          <w:trHeight w:val="317"/>
          <w:jc w:val="center"/>
        </w:trPr>
        <w:tc>
          <w:tcPr>
            <w:tcW w:w="6570" w:type="dxa"/>
            <w:shd w:val="clear" w:color="auto" w:fill="FFFFFF" w:themeFill="background1"/>
          </w:tcPr>
          <w:p w14:paraId="2302AD0B" w14:textId="249EC682" w:rsidR="003E5D1A" w:rsidRPr="00B70B5E" w:rsidRDefault="003E5D1A" w:rsidP="003E5D1A">
            <w:pPr>
              <w:spacing w:after="0"/>
              <w:rPr>
                <w:rFonts w:ascii="Gisha" w:hAnsi="Gisha" w:cs="Gisha"/>
                <w:b/>
                <w:sz w:val="20"/>
                <w:szCs w:val="20"/>
              </w:rPr>
            </w:pPr>
            <w:r>
              <w:rPr>
                <w:rFonts w:ascii="Gisha" w:hAnsi="Gisha" w:cs="Gisha"/>
                <w:b/>
                <w:sz w:val="20"/>
                <w:szCs w:val="20"/>
              </w:rPr>
              <w:t>Outpatient Encounter</w:t>
            </w:r>
          </w:p>
        </w:tc>
        <w:tc>
          <w:tcPr>
            <w:tcW w:w="1908" w:type="dxa"/>
            <w:shd w:val="clear" w:color="auto" w:fill="auto"/>
          </w:tcPr>
          <w:p w14:paraId="38B543DB" w14:textId="0C3CA485"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6342301" w14:textId="77777777" w:rsidTr="00544A80">
        <w:trPr>
          <w:trHeight w:val="317"/>
          <w:jc w:val="center"/>
        </w:trPr>
        <w:tc>
          <w:tcPr>
            <w:tcW w:w="6570" w:type="dxa"/>
            <w:shd w:val="clear" w:color="auto" w:fill="FFFFFF" w:themeFill="background1"/>
          </w:tcPr>
          <w:p w14:paraId="5642F2C1" w14:textId="1E0658B7" w:rsidR="003E5D1A" w:rsidRDefault="003E5D1A" w:rsidP="003E5D1A">
            <w:pPr>
              <w:spacing w:after="0"/>
              <w:rPr>
                <w:rFonts w:ascii="Gisha" w:hAnsi="Gisha" w:cs="Gisha"/>
                <w:b/>
                <w:sz w:val="20"/>
                <w:szCs w:val="20"/>
              </w:rPr>
            </w:pPr>
            <w:r>
              <w:rPr>
                <w:rFonts w:ascii="Gisha" w:hAnsi="Gisha" w:cs="Gisha"/>
                <w:b/>
                <w:color w:val="000000"/>
                <w:sz w:val="20"/>
                <w:szCs w:val="20"/>
                <w:shd w:val="clear" w:color="auto" w:fill="FFFFFF"/>
              </w:rPr>
              <w:t>New Patient Registration and Scheduling</w:t>
            </w:r>
          </w:p>
        </w:tc>
        <w:tc>
          <w:tcPr>
            <w:tcW w:w="1908" w:type="dxa"/>
            <w:shd w:val="clear" w:color="auto" w:fill="auto"/>
          </w:tcPr>
          <w:p w14:paraId="6167CD19" w14:textId="74861721"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B47E796" w14:textId="77777777" w:rsidTr="00544A80">
        <w:trPr>
          <w:trHeight w:val="317"/>
          <w:jc w:val="center"/>
        </w:trPr>
        <w:tc>
          <w:tcPr>
            <w:tcW w:w="6570" w:type="dxa"/>
            <w:shd w:val="clear" w:color="auto" w:fill="FFFFFF" w:themeFill="background1"/>
          </w:tcPr>
          <w:p w14:paraId="65AAC5C6" w14:textId="4827DE1A"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Scheduling a Follow-up Appointment A</w:t>
            </w:r>
          </w:p>
        </w:tc>
        <w:tc>
          <w:tcPr>
            <w:tcW w:w="1908" w:type="dxa"/>
            <w:shd w:val="clear" w:color="auto" w:fill="auto"/>
          </w:tcPr>
          <w:p w14:paraId="63721977" w14:textId="3DA2D5DE"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1ADA1B56" w14:textId="77777777" w:rsidTr="00544A80">
        <w:trPr>
          <w:trHeight w:val="317"/>
          <w:jc w:val="center"/>
        </w:trPr>
        <w:tc>
          <w:tcPr>
            <w:tcW w:w="6570" w:type="dxa"/>
            <w:shd w:val="clear" w:color="auto" w:fill="FFFFFF" w:themeFill="background1"/>
          </w:tcPr>
          <w:p w14:paraId="149C1F20" w14:textId="5F05DF6D"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Scheduling a Follow-up Appointment B</w:t>
            </w:r>
          </w:p>
        </w:tc>
        <w:tc>
          <w:tcPr>
            <w:tcW w:w="1908" w:type="dxa"/>
            <w:shd w:val="clear" w:color="auto" w:fill="auto"/>
          </w:tcPr>
          <w:p w14:paraId="4462BC2E" w14:textId="2AF379A5"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142705E7" w14:textId="77777777" w:rsidTr="00544A80">
        <w:trPr>
          <w:trHeight w:val="317"/>
          <w:jc w:val="center"/>
        </w:trPr>
        <w:tc>
          <w:tcPr>
            <w:tcW w:w="6570" w:type="dxa"/>
            <w:shd w:val="clear" w:color="auto" w:fill="FFFFFF" w:themeFill="background1"/>
          </w:tcPr>
          <w:p w14:paraId="2AFCF409" w14:textId="1CF098DA" w:rsidR="003E5D1A" w:rsidRDefault="003E5D1A" w:rsidP="003E5D1A">
            <w:pPr>
              <w:spacing w:after="0"/>
              <w:rPr>
                <w:rFonts w:ascii="Gisha" w:hAnsi="Gisha" w:cs="Gisha"/>
                <w:b/>
                <w:color w:val="000000"/>
                <w:sz w:val="20"/>
                <w:szCs w:val="20"/>
                <w:shd w:val="clear" w:color="auto" w:fill="FFFFFF"/>
              </w:rPr>
            </w:pPr>
            <w:r>
              <w:rPr>
                <w:rFonts w:ascii="Gisha" w:hAnsi="Gisha" w:cs="Gisha"/>
                <w:b/>
                <w:color w:val="000000"/>
                <w:sz w:val="20"/>
                <w:szCs w:val="20"/>
                <w:shd w:val="clear" w:color="auto" w:fill="FFFFFF"/>
              </w:rPr>
              <w:t>Scheduling a Follow-up Appointment C</w:t>
            </w:r>
          </w:p>
        </w:tc>
        <w:tc>
          <w:tcPr>
            <w:tcW w:w="1908" w:type="dxa"/>
            <w:shd w:val="clear" w:color="auto" w:fill="auto"/>
          </w:tcPr>
          <w:p w14:paraId="452AC07B" w14:textId="598E7A2B"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0CCE7F69" w14:textId="77777777" w:rsidTr="00544A80">
        <w:trPr>
          <w:trHeight w:val="317"/>
          <w:jc w:val="center"/>
        </w:trPr>
        <w:tc>
          <w:tcPr>
            <w:tcW w:w="6570" w:type="dxa"/>
            <w:shd w:val="clear" w:color="auto" w:fill="FFFFFF" w:themeFill="background1"/>
          </w:tcPr>
          <w:p w14:paraId="0A890FF8" w14:textId="39AC58D0" w:rsidR="003E5D1A" w:rsidRPr="00B70B5E" w:rsidRDefault="003E5D1A" w:rsidP="003E5D1A">
            <w:pPr>
              <w:spacing w:after="0"/>
              <w:rPr>
                <w:rFonts w:ascii="Gisha" w:hAnsi="Gisha" w:cs="Gisha"/>
                <w:b/>
                <w:sz w:val="20"/>
                <w:szCs w:val="20"/>
              </w:rPr>
            </w:pPr>
            <w:r>
              <w:rPr>
                <w:rFonts w:ascii="Gisha" w:hAnsi="Gisha" w:cs="Gisha"/>
                <w:b/>
                <w:sz w:val="20"/>
                <w:szCs w:val="20"/>
              </w:rPr>
              <w:t>Scheduling Provider Calendar Blocks</w:t>
            </w:r>
          </w:p>
        </w:tc>
        <w:tc>
          <w:tcPr>
            <w:tcW w:w="1908" w:type="dxa"/>
            <w:shd w:val="clear" w:color="auto" w:fill="auto"/>
          </w:tcPr>
          <w:p w14:paraId="47366506" w14:textId="177D5491" w:rsidR="003E5D1A" w:rsidRPr="00B70B5E"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2A12E33" w14:textId="77777777" w:rsidTr="00544A80">
        <w:trPr>
          <w:trHeight w:val="317"/>
          <w:jc w:val="center"/>
        </w:trPr>
        <w:tc>
          <w:tcPr>
            <w:tcW w:w="6570" w:type="dxa"/>
            <w:shd w:val="clear" w:color="auto" w:fill="FFFFFF" w:themeFill="background1"/>
          </w:tcPr>
          <w:p w14:paraId="2A23F949" w14:textId="1E869B4A" w:rsidR="003E5D1A" w:rsidRDefault="003E5D1A" w:rsidP="003E5D1A">
            <w:pPr>
              <w:spacing w:after="0"/>
              <w:rPr>
                <w:rFonts w:ascii="Gisha" w:hAnsi="Gisha" w:cs="Gisha"/>
                <w:b/>
                <w:sz w:val="20"/>
                <w:szCs w:val="20"/>
              </w:rPr>
            </w:pPr>
            <w:r>
              <w:rPr>
                <w:rFonts w:ascii="Gisha" w:hAnsi="Gisha" w:cs="Gisha"/>
                <w:b/>
                <w:sz w:val="20"/>
                <w:szCs w:val="20"/>
              </w:rPr>
              <w:t>Rescheduling an Appointment A</w:t>
            </w:r>
          </w:p>
        </w:tc>
        <w:tc>
          <w:tcPr>
            <w:tcW w:w="1908" w:type="dxa"/>
            <w:shd w:val="clear" w:color="auto" w:fill="auto"/>
          </w:tcPr>
          <w:p w14:paraId="411F237C" w14:textId="1C3B06C2"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30173E69" w14:textId="77777777" w:rsidTr="00544A80">
        <w:trPr>
          <w:trHeight w:val="317"/>
          <w:jc w:val="center"/>
        </w:trPr>
        <w:tc>
          <w:tcPr>
            <w:tcW w:w="6570" w:type="dxa"/>
            <w:shd w:val="clear" w:color="auto" w:fill="FFFFFF" w:themeFill="background1"/>
          </w:tcPr>
          <w:p w14:paraId="6C2885A8" w14:textId="692DC517" w:rsidR="003E5D1A" w:rsidRDefault="003E5D1A" w:rsidP="003E5D1A">
            <w:pPr>
              <w:spacing w:after="0"/>
              <w:rPr>
                <w:rFonts w:ascii="Gisha" w:hAnsi="Gisha" w:cs="Gisha"/>
                <w:b/>
                <w:sz w:val="20"/>
                <w:szCs w:val="20"/>
              </w:rPr>
            </w:pPr>
            <w:r>
              <w:rPr>
                <w:rFonts w:ascii="Gisha" w:hAnsi="Gisha" w:cs="Gisha"/>
                <w:b/>
                <w:sz w:val="20"/>
                <w:szCs w:val="20"/>
              </w:rPr>
              <w:t>Rescheduling an Appointment B</w:t>
            </w:r>
          </w:p>
        </w:tc>
        <w:tc>
          <w:tcPr>
            <w:tcW w:w="1908" w:type="dxa"/>
            <w:shd w:val="clear" w:color="auto" w:fill="auto"/>
          </w:tcPr>
          <w:p w14:paraId="699C668E" w14:textId="1F7EF42E"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49FC0F87" w14:textId="77777777" w:rsidTr="00544A80">
        <w:trPr>
          <w:trHeight w:val="317"/>
          <w:jc w:val="center"/>
        </w:trPr>
        <w:tc>
          <w:tcPr>
            <w:tcW w:w="6570" w:type="dxa"/>
            <w:shd w:val="clear" w:color="auto" w:fill="FFFFFF" w:themeFill="background1"/>
          </w:tcPr>
          <w:p w14:paraId="00CDD79A" w14:textId="36271326" w:rsidR="003E5D1A" w:rsidRDefault="003E5D1A" w:rsidP="003E5D1A">
            <w:pPr>
              <w:spacing w:after="0"/>
              <w:rPr>
                <w:rFonts w:ascii="Gisha" w:hAnsi="Gisha" w:cs="Gisha"/>
                <w:b/>
                <w:sz w:val="20"/>
                <w:szCs w:val="20"/>
              </w:rPr>
            </w:pPr>
            <w:r>
              <w:rPr>
                <w:rFonts w:ascii="Gisha" w:hAnsi="Gisha" w:cs="Gisha"/>
                <w:b/>
                <w:sz w:val="20"/>
                <w:szCs w:val="20"/>
              </w:rPr>
              <w:t>Rescheduling an Appointment C</w:t>
            </w:r>
          </w:p>
        </w:tc>
        <w:tc>
          <w:tcPr>
            <w:tcW w:w="1908" w:type="dxa"/>
            <w:shd w:val="clear" w:color="auto" w:fill="auto"/>
          </w:tcPr>
          <w:p w14:paraId="73D4E903" w14:textId="646A48EC"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489276DB" w14:textId="77777777" w:rsidTr="00544A80">
        <w:trPr>
          <w:trHeight w:val="317"/>
          <w:jc w:val="center"/>
        </w:trPr>
        <w:tc>
          <w:tcPr>
            <w:tcW w:w="6570" w:type="dxa"/>
            <w:shd w:val="clear" w:color="auto" w:fill="FFFFFF" w:themeFill="background1"/>
          </w:tcPr>
          <w:p w14:paraId="633B270B" w14:textId="3B529828" w:rsidR="003E5D1A" w:rsidRDefault="003E5D1A" w:rsidP="003E5D1A">
            <w:pPr>
              <w:spacing w:after="0"/>
              <w:rPr>
                <w:rFonts w:ascii="Gisha" w:hAnsi="Gisha" w:cs="Gisha"/>
                <w:b/>
                <w:sz w:val="20"/>
                <w:szCs w:val="20"/>
              </w:rPr>
            </w:pPr>
            <w:r>
              <w:rPr>
                <w:rFonts w:ascii="Gisha" w:hAnsi="Gisha" w:cs="Gisha"/>
                <w:b/>
                <w:sz w:val="20"/>
                <w:szCs w:val="20"/>
              </w:rPr>
              <w:t>Data Entry</w:t>
            </w:r>
          </w:p>
        </w:tc>
        <w:tc>
          <w:tcPr>
            <w:tcW w:w="1908" w:type="dxa"/>
            <w:shd w:val="clear" w:color="auto" w:fill="auto"/>
          </w:tcPr>
          <w:p w14:paraId="6F55C5CF" w14:textId="6AA40C79"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6EAD8131" w14:textId="77777777" w:rsidTr="00544A80">
        <w:trPr>
          <w:trHeight w:val="317"/>
          <w:jc w:val="center"/>
        </w:trPr>
        <w:tc>
          <w:tcPr>
            <w:tcW w:w="6570" w:type="dxa"/>
            <w:shd w:val="clear" w:color="auto" w:fill="FFFFFF" w:themeFill="background1"/>
          </w:tcPr>
          <w:p w14:paraId="0F383E11" w14:textId="327F64E9" w:rsidR="003E5D1A" w:rsidRDefault="003E5D1A" w:rsidP="003E5D1A">
            <w:pPr>
              <w:spacing w:after="0"/>
              <w:rPr>
                <w:rFonts w:ascii="Gisha" w:hAnsi="Gisha" w:cs="Gisha"/>
                <w:b/>
                <w:sz w:val="20"/>
                <w:szCs w:val="20"/>
              </w:rPr>
            </w:pPr>
            <w:r>
              <w:rPr>
                <w:rFonts w:ascii="Gisha" w:hAnsi="Gisha" w:cs="Gisha"/>
                <w:b/>
                <w:sz w:val="20"/>
                <w:szCs w:val="20"/>
              </w:rPr>
              <w:t>Adding Orders</w:t>
            </w:r>
          </w:p>
        </w:tc>
        <w:tc>
          <w:tcPr>
            <w:tcW w:w="1908" w:type="dxa"/>
            <w:shd w:val="clear" w:color="auto" w:fill="auto"/>
          </w:tcPr>
          <w:p w14:paraId="7BB1CA5E" w14:textId="5C4F0826" w:rsidR="003E5D1A" w:rsidRDefault="003E5D1A" w:rsidP="003E5D1A">
            <w:pPr>
              <w:spacing w:after="0"/>
              <w:rPr>
                <w:rFonts w:ascii="Gisha" w:hAnsi="Gisha" w:cs="Gisha"/>
                <w:b/>
                <w:sz w:val="20"/>
                <w:szCs w:val="20"/>
              </w:rPr>
            </w:pPr>
            <w:r>
              <w:rPr>
                <w:rFonts w:ascii="Gisha" w:hAnsi="Gisha" w:cs="Gisha"/>
                <w:b/>
                <w:sz w:val="20"/>
                <w:szCs w:val="20"/>
              </w:rPr>
              <w:t>Skill</w:t>
            </w:r>
          </w:p>
        </w:tc>
      </w:tr>
      <w:tr w:rsidR="003E5D1A" w:rsidRPr="00544A80" w14:paraId="2B10CABE" w14:textId="77777777" w:rsidTr="00544A80">
        <w:trPr>
          <w:trHeight w:val="317"/>
          <w:jc w:val="center"/>
        </w:trPr>
        <w:tc>
          <w:tcPr>
            <w:tcW w:w="6570" w:type="dxa"/>
            <w:shd w:val="clear" w:color="auto" w:fill="FFFFFF" w:themeFill="background1"/>
          </w:tcPr>
          <w:p w14:paraId="720037A1"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Medical Math</w:t>
            </w:r>
          </w:p>
        </w:tc>
        <w:tc>
          <w:tcPr>
            <w:tcW w:w="1908" w:type="dxa"/>
            <w:shd w:val="clear" w:color="auto" w:fill="auto"/>
          </w:tcPr>
          <w:p w14:paraId="0D630704"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62A8037" w14:textId="77777777" w:rsidTr="00544A80">
        <w:trPr>
          <w:trHeight w:val="317"/>
          <w:jc w:val="center"/>
        </w:trPr>
        <w:tc>
          <w:tcPr>
            <w:tcW w:w="6570" w:type="dxa"/>
            <w:shd w:val="clear" w:color="auto" w:fill="FFFFFF" w:themeFill="background1"/>
          </w:tcPr>
          <w:p w14:paraId="0F2D7377" w14:textId="68F08DF2" w:rsidR="003E5D1A" w:rsidRPr="00B70B5E" w:rsidRDefault="003E5D1A" w:rsidP="003E5D1A">
            <w:pPr>
              <w:spacing w:after="0"/>
              <w:rPr>
                <w:rFonts w:ascii="Gisha" w:hAnsi="Gisha" w:cs="Gisha"/>
                <w:b/>
                <w:sz w:val="20"/>
                <w:szCs w:val="20"/>
              </w:rPr>
            </w:pPr>
            <w:r w:rsidRPr="00B70B5E">
              <w:rPr>
                <w:rFonts w:ascii="Gisha" w:hAnsi="Gisha" w:cs="Gisha"/>
                <w:b/>
                <w:sz w:val="20"/>
                <w:szCs w:val="20"/>
              </w:rPr>
              <w:t>Growth Milestones and Documenting in the EHR</w:t>
            </w:r>
          </w:p>
        </w:tc>
        <w:tc>
          <w:tcPr>
            <w:tcW w:w="1908" w:type="dxa"/>
            <w:shd w:val="clear" w:color="auto" w:fill="auto"/>
          </w:tcPr>
          <w:p w14:paraId="5DB364AF" w14:textId="6F826882"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3E5D1A" w:rsidRPr="00544A80" w14:paraId="4EC184D9" w14:textId="77777777" w:rsidTr="00544A80">
        <w:trPr>
          <w:trHeight w:val="317"/>
          <w:jc w:val="center"/>
        </w:trPr>
        <w:tc>
          <w:tcPr>
            <w:tcW w:w="6570" w:type="dxa"/>
            <w:shd w:val="clear" w:color="auto" w:fill="FFFFFF" w:themeFill="background1"/>
          </w:tcPr>
          <w:p w14:paraId="11BA184F" w14:textId="225581D9" w:rsidR="003E5D1A" w:rsidRPr="00B70B5E" w:rsidRDefault="003E5D1A" w:rsidP="003E5D1A">
            <w:pPr>
              <w:spacing w:after="0"/>
              <w:rPr>
                <w:rFonts w:ascii="Gisha" w:hAnsi="Gisha" w:cs="Gisha"/>
                <w:b/>
                <w:sz w:val="20"/>
                <w:szCs w:val="20"/>
              </w:rPr>
            </w:pPr>
            <w:r>
              <w:rPr>
                <w:rFonts w:ascii="Gisha" w:hAnsi="Gisha" w:cs="Gisha"/>
                <w:b/>
                <w:sz w:val="20"/>
                <w:szCs w:val="20"/>
              </w:rPr>
              <w:t xml:space="preserve">Vital Signs, Pain and Measurements </w:t>
            </w:r>
          </w:p>
        </w:tc>
        <w:tc>
          <w:tcPr>
            <w:tcW w:w="1908" w:type="dxa"/>
            <w:shd w:val="clear" w:color="auto" w:fill="auto"/>
          </w:tcPr>
          <w:p w14:paraId="2B43452C" w14:textId="6A3372A2" w:rsidR="003E5D1A" w:rsidRPr="00B70B5E" w:rsidRDefault="00132AFA" w:rsidP="003E5D1A">
            <w:pPr>
              <w:spacing w:after="0"/>
              <w:rPr>
                <w:rFonts w:ascii="Gisha" w:hAnsi="Gisha" w:cs="Gisha"/>
                <w:b/>
                <w:sz w:val="20"/>
                <w:szCs w:val="20"/>
              </w:rPr>
            </w:pPr>
            <w:r>
              <w:rPr>
                <w:rFonts w:ascii="Gisha" w:hAnsi="Gisha" w:cs="Gisha"/>
                <w:b/>
                <w:sz w:val="20"/>
                <w:szCs w:val="20"/>
              </w:rPr>
              <w:t>Skill</w:t>
            </w:r>
          </w:p>
        </w:tc>
      </w:tr>
      <w:tr w:rsidR="003E5D1A" w:rsidRPr="00544A80" w14:paraId="506F9DED" w14:textId="77777777" w:rsidTr="00544A80">
        <w:trPr>
          <w:trHeight w:val="317"/>
          <w:jc w:val="center"/>
        </w:trPr>
        <w:tc>
          <w:tcPr>
            <w:tcW w:w="6570" w:type="dxa"/>
            <w:shd w:val="clear" w:color="auto" w:fill="FFFFFF" w:themeFill="background1"/>
          </w:tcPr>
          <w:p w14:paraId="517F019B" w14:textId="3E0896D9" w:rsidR="003E5D1A" w:rsidRPr="00B70B5E" w:rsidRDefault="003E5D1A" w:rsidP="003E5D1A">
            <w:pPr>
              <w:spacing w:after="0"/>
              <w:rPr>
                <w:rFonts w:ascii="Gisha" w:hAnsi="Gisha" w:cs="Gisha"/>
                <w:b/>
                <w:sz w:val="20"/>
                <w:szCs w:val="20"/>
              </w:rPr>
            </w:pPr>
            <w:r w:rsidRPr="00B70B5E">
              <w:rPr>
                <w:rFonts w:ascii="Gisha" w:hAnsi="Gisha" w:cs="Gisha"/>
                <w:b/>
                <w:sz w:val="20"/>
                <w:szCs w:val="20"/>
              </w:rPr>
              <w:t>Pediatric Immunizations</w:t>
            </w:r>
          </w:p>
        </w:tc>
        <w:tc>
          <w:tcPr>
            <w:tcW w:w="1908" w:type="dxa"/>
            <w:shd w:val="clear" w:color="auto" w:fill="auto"/>
          </w:tcPr>
          <w:p w14:paraId="106D695C" w14:textId="6A8FD5C6" w:rsidR="003E5D1A" w:rsidRPr="00B70B5E" w:rsidRDefault="003E5D1A" w:rsidP="003E5D1A">
            <w:pPr>
              <w:spacing w:after="0"/>
              <w:rPr>
                <w:rFonts w:ascii="Gisha" w:hAnsi="Gisha" w:cs="Gisha"/>
                <w:b/>
                <w:sz w:val="20"/>
                <w:szCs w:val="20"/>
              </w:rPr>
            </w:pPr>
            <w:r w:rsidRPr="00B70B5E">
              <w:rPr>
                <w:rFonts w:ascii="Gisha" w:hAnsi="Gisha" w:cs="Gisha"/>
                <w:b/>
                <w:sz w:val="20"/>
                <w:szCs w:val="20"/>
              </w:rPr>
              <w:t>Knowledge</w:t>
            </w:r>
          </w:p>
        </w:tc>
      </w:tr>
      <w:tr w:rsidR="00132AFA" w:rsidRPr="00544A80" w14:paraId="02E6F6F3" w14:textId="77777777" w:rsidTr="00544A80">
        <w:trPr>
          <w:trHeight w:val="317"/>
          <w:jc w:val="center"/>
        </w:trPr>
        <w:tc>
          <w:tcPr>
            <w:tcW w:w="6570" w:type="dxa"/>
            <w:shd w:val="clear" w:color="auto" w:fill="FFFFFF" w:themeFill="background1"/>
          </w:tcPr>
          <w:p w14:paraId="255E52F6" w14:textId="338B8B79" w:rsidR="00132AFA" w:rsidRPr="00B70B5E" w:rsidRDefault="00132AFA" w:rsidP="003E5D1A">
            <w:pPr>
              <w:spacing w:after="0"/>
              <w:rPr>
                <w:rFonts w:ascii="Gisha" w:hAnsi="Gisha" w:cs="Gisha"/>
                <w:b/>
                <w:sz w:val="20"/>
                <w:szCs w:val="20"/>
              </w:rPr>
            </w:pPr>
            <w:r>
              <w:rPr>
                <w:rFonts w:ascii="Gisha" w:hAnsi="Gisha" w:cs="Gisha"/>
                <w:b/>
                <w:sz w:val="20"/>
                <w:szCs w:val="20"/>
              </w:rPr>
              <w:t>Updating Health Information</w:t>
            </w:r>
          </w:p>
        </w:tc>
        <w:tc>
          <w:tcPr>
            <w:tcW w:w="1908" w:type="dxa"/>
            <w:shd w:val="clear" w:color="auto" w:fill="auto"/>
          </w:tcPr>
          <w:p w14:paraId="2EA173DF" w14:textId="7F61921C" w:rsidR="00132AFA" w:rsidRPr="00B70B5E" w:rsidRDefault="002C0696" w:rsidP="003E5D1A">
            <w:pPr>
              <w:spacing w:after="0"/>
              <w:rPr>
                <w:rFonts w:ascii="Gisha" w:hAnsi="Gisha" w:cs="Gisha"/>
                <w:b/>
                <w:sz w:val="20"/>
                <w:szCs w:val="20"/>
              </w:rPr>
            </w:pPr>
            <w:r>
              <w:rPr>
                <w:rFonts w:ascii="Gisha" w:hAnsi="Gisha" w:cs="Gisha"/>
                <w:b/>
                <w:sz w:val="20"/>
                <w:szCs w:val="20"/>
              </w:rPr>
              <w:t>Application</w:t>
            </w:r>
          </w:p>
        </w:tc>
      </w:tr>
      <w:tr w:rsidR="002C0696" w:rsidRPr="00544A80" w14:paraId="00532B63" w14:textId="77777777" w:rsidTr="00544A80">
        <w:trPr>
          <w:trHeight w:val="317"/>
          <w:jc w:val="center"/>
        </w:trPr>
        <w:tc>
          <w:tcPr>
            <w:tcW w:w="6570" w:type="dxa"/>
            <w:shd w:val="clear" w:color="auto" w:fill="FFFFFF" w:themeFill="background1"/>
          </w:tcPr>
          <w:p w14:paraId="42D67C51" w14:textId="1CA6BC41" w:rsidR="002C0696" w:rsidRDefault="002C0696" w:rsidP="003E5D1A">
            <w:pPr>
              <w:spacing w:after="0"/>
              <w:rPr>
                <w:rFonts w:ascii="Gisha" w:hAnsi="Gisha" w:cs="Gisha"/>
                <w:b/>
                <w:sz w:val="20"/>
                <w:szCs w:val="20"/>
              </w:rPr>
            </w:pPr>
            <w:r w:rsidRPr="002C0696">
              <w:rPr>
                <w:rFonts w:ascii="Gisha" w:hAnsi="Gisha" w:cs="Gisha"/>
                <w:b/>
                <w:sz w:val="20"/>
                <w:szCs w:val="20"/>
              </w:rPr>
              <w:t>Creating a Claim</w:t>
            </w:r>
          </w:p>
        </w:tc>
        <w:tc>
          <w:tcPr>
            <w:tcW w:w="1908" w:type="dxa"/>
            <w:shd w:val="clear" w:color="auto" w:fill="auto"/>
          </w:tcPr>
          <w:p w14:paraId="396C06F1" w14:textId="2A01C456" w:rsidR="002C0696" w:rsidRDefault="002C0696" w:rsidP="003E5D1A">
            <w:pPr>
              <w:spacing w:after="0"/>
              <w:rPr>
                <w:rFonts w:ascii="Gisha" w:hAnsi="Gisha" w:cs="Gisha"/>
                <w:b/>
                <w:sz w:val="20"/>
                <w:szCs w:val="20"/>
              </w:rPr>
            </w:pPr>
            <w:r>
              <w:rPr>
                <w:rFonts w:ascii="Gisha" w:hAnsi="Gisha" w:cs="Gisha"/>
                <w:b/>
                <w:sz w:val="20"/>
                <w:szCs w:val="20"/>
              </w:rPr>
              <w:t>Skill</w:t>
            </w:r>
          </w:p>
        </w:tc>
      </w:tr>
      <w:tr w:rsidR="003E5D1A" w:rsidRPr="00544A80" w14:paraId="27BA0D52" w14:textId="77777777" w:rsidTr="00544A80">
        <w:trPr>
          <w:trHeight w:val="317"/>
          <w:jc w:val="center"/>
        </w:trPr>
        <w:tc>
          <w:tcPr>
            <w:tcW w:w="6570" w:type="dxa"/>
            <w:shd w:val="clear" w:color="auto" w:fill="FFFFFF" w:themeFill="background1"/>
          </w:tcPr>
          <w:p w14:paraId="32E92E96"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Coding an Outpatient Claim</w:t>
            </w:r>
          </w:p>
        </w:tc>
        <w:tc>
          <w:tcPr>
            <w:tcW w:w="1908" w:type="dxa"/>
            <w:shd w:val="clear" w:color="auto" w:fill="auto"/>
          </w:tcPr>
          <w:p w14:paraId="36AD0C35" w14:textId="77777777" w:rsidR="003E5D1A" w:rsidRPr="00B70B5E" w:rsidRDefault="003E5D1A" w:rsidP="003E5D1A">
            <w:pPr>
              <w:spacing w:after="0"/>
              <w:rPr>
                <w:rFonts w:ascii="Gisha" w:hAnsi="Gisha" w:cs="Gisha"/>
                <w:b/>
                <w:sz w:val="20"/>
                <w:szCs w:val="20"/>
              </w:rPr>
            </w:pPr>
            <w:r w:rsidRPr="00B70B5E">
              <w:rPr>
                <w:rFonts w:ascii="Gisha" w:hAnsi="Gisha" w:cs="Gisha"/>
                <w:b/>
                <w:sz w:val="20"/>
                <w:szCs w:val="20"/>
              </w:rPr>
              <w:t>Skill</w:t>
            </w:r>
          </w:p>
        </w:tc>
      </w:tr>
      <w:tr w:rsidR="002C0696" w:rsidRPr="00544A80" w14:paraId="03CAC585" w14:textId="77777777" w:rsidTr="00544A80">
        <w:trPr>
          <w:trHeight w:val="317"/>
          <w:jc w:val="center"/>
        </w:trPr>
        <w:tc>
          <w:tcPr>
            <w:tcW w:w="6570" w:type="dxa"/>
            <w:shd w:val="clear" w:color="auto" w:fill="FFFFFF" w:themeFill="background1"/>
          </w:tcPr>
          <w:p w14:paraId="1E230EA5" w14:textId="58B49C0F" w:rsidR="002C0696" w:rsidRPr="00B70B5E" w:rsidRDefault="002C0696" w:rsidP="002C0696">
            <w:pPr>
              <w:spacing w:after="0"/>
              <w:rPr>
                <w:rFonts w:ascii="Gisha" w:hAnsi="Gisha" w:cs="Gisha"/>
                <w:b/>
                <w:sz w:val="20"/>
                <w:szCs w:val="20"/>
              </w:rPr>
            </w:pPr>
            <w:r>
              <w:rPr>
                <w:rFonts w:ascii="Gisha" w:hAnsi="Gisha" w:cs="Gisha"/>
                <w:b/>
                <w:sz w:val="20"/>
                <w:szCs w:val="20"/>
              </w:rPr>
              <w:t>Posting Payments and Adjustments</w:t>
            </w:r>
          </w:p>
        </w:tc>
        <w:tc>
          <w:tcPr>
            <w:tcW w:w="1908" w:type="dxa"/>
            <w:shd w:val="clear" w:color="auto" w:fill="auto"/>
          </w:tcPr>
          <w:p w14:paraId="41F58A63" w14:textId="23D3CC09"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74BC35EA" w14:textId="77777777" w:rsidTr="00544A80">
        <w:trPr>
          <w:trHeight w:val="317"/>
          <w:jc w:val="center"/>
        </w:trPr>
        <w:tc>
          <w:tcPr>
            <w:tcW w:w="6570" w:type="dxa"/>
            <w:shd w:val="clear" w:color="auto" w:fill="FFFFFF" w:themeFill="background1"/>
          </w:tcPr>
          <w:p w14:paraId="33AB8F78" w14:textId="2177821A" w:rsidR="002C0696" w:rsidRPr="00B70B5E" w:rsidRDefault="002C0696" w:rsidP="002C0696">
            <w:pPr>
              <w:spacing w:after="0"/>
              <w:rPr>
                <w:rFonts w:ascii="Gisha" w:hAnsi="Gisha" w:cs="Gisha"/>
                <w:b/>
                <w:sz w:val="20"/>
                <w:szCs w:val="20"/>
              </w:rPr>
            </w:pPr>
            <w:r>
              <w:rPr>
                <w:rFonts w:ascii="Gisha" w:hAnsi="Gisha" w:cs="Gisha"/>
                <w:b/>
                <w:sz w:val="20"/>
                <w:szCs w:val="20"/>
              </w:rPr>
              <w:t>Registering a Patient and Adding Orders</w:t>
            </w:r>
          </w:p>
        </w:tc>
        <w:tc>
          <w:tcPr>
            <w:tcW w:w="1908" w:type="dxa"/>
            <w:shd w:val="clear" w:color="auto" w:fill="auto"/>
          </w:tcPr>
          <w:p w14:paraId="57ABCBF4" w14:textId="00C6E821"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7596F950" w14:textId="77777777" w:rsidTr="00544A80">
        <w:trPr>
          <w:trHeight w:val="317"/>
          <w:jc w:val="center"/>
        </w:trPr>
        <w:tc>
          <w:tcPr>
            <w:tcW w:w="6570" w:type="dxa"/>
            <w:shd w:val="clear" w:color="auto" w:fill="FFFFFF" w:themeFill="background1"/>
          </w:tcPr>
          <w:p w14:paraId="279DC1E1" w14:textId="1422AD1C" w:rsidR="002C0696" w:rsidRPr="002C0696" w:rsidRDefault="002C0696" w:rsidP="002C0696">
            <w:pPr>
              <w:spacing w:after="0"/>
              <w:rPr>
                <w:rFonts w:ascii="Gisha" w:hAnsi="Gisha" w:cs="Gisha"/>
                <w:sz w:val="20"/>
                <w:szCs w:val="20"/>
              </w:rPr>
            </w:pPr>
            <w:r>
              <w:rPr>
                <w:rFonts w:ascii="Gisha" w:hAnsi="Gisha" w:cs="Gisha"/>
                <w:b/>
                <w:sz w:val="20"/>
                <w:szCs w:val="20"/>
              </w:rPr>
              <w:t xml:space="preserve">New Patient Registration, Exam and Billing </w:t>
            </w:r>
            <w:r>
              <w:rPr>
                <w:rFonts w:ascii="Gisha" w:hAnsi="Gisha" w:cs="Gisha"/>
                <w:b/>
                <w:sz w:val="20"/>
                <w:szCs w:val="20"/>
              </w:rPr>
              <w:t>A</w:t>
            </w:r>
          </w:p>
        </w:tc>
        <w:tc>
          <w:tcPr>
            <w:tcW w:w="1908" w:type="dxa"/>
            <w:shd w:val="clear" w:color="auto" w:fill="auto"/>
          </w:tcPr>
          <w:p w14:paraId="6A23AC54" w14:textId="6FB6C807"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32834CB0" w14:textId="77777777" w:rsidTr="00544A80">
        <w:trPr>
          <w:trHeight w:val="317"/>
          <w:jc w:val="center"/>
        </w:trPr>
        <w:tc>
          <w:tcPr>
            <w:tcW w:w="6570" w:type="dxa"/>
            <w:shd w:val="clear" w:color="auto" w:fill="FFFFFF" w:themeFill="background1"/>
          </w:tcPr>
          <w:p w14:paraId="7AD486F6" w14:textId="0B9333E1" w:rsidR="002C0696" w:rsidRPr="00B70B5E" w:rsidRDefault="002C0696" w:rsidP="002C0696">
            <w:pPr>
              <w:spacing w:after="0"/>
              <w:rPr>
                <w:rFonts w:ascii="Gisha" w:hAnsi="Gisha" w:cs="Gisha"/>
                <w:b/>
                <w:sz w:val="20"/>
                <w:szCs w:val="20"/>
              </w:rPr>
            </w:pPr>
            <w:r>
              <w:rPr>
                <w:rFonts w:ascii="Gisha" w:hAnsi="Gisha" w:cs="Gisha"/>
                <w:b/>
                <w:sz w:val="20"/>
                <w:szCs w:val="20"/>
              </w:rPr>
              <w:t>New Patient Registration, Exam and Billing</w:t>
            </w:r>
            <w:r>
              <w:rPr>
                <w:rFonts w:ascii="Gisha" w:hAnsi="Gisha" w:cs="Gisha"/>
                <w:b/>
                <w:sz w:val="20"/>
                <w:szCs w:val="20"/>
              </w:rPr>
              <w:t xml:space="preserve"> B</w:t>
            </w:r>
          </w:p>
        </w:tc>
        <w:tc>
          <w:tcPr>
            <w:tcW w:w="1908" w:type="dxa"/>
            <w:shd w:val="clear" w:color="auto" w:fill="auto"/>
          </w:tcPr>
          <w:p w14:paraId="464A7BFC" w14:textId="3465205B" w:rsidR="002C0696" w:rsidRPr="00B70B5E"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2DBFCAC6" w14:textId="77777777" w:rsidTr="00544A80">
        <w:trPr>
          <w:trHeight w:val="317"/>
          <w:jc w:val="center"/>
        </w:trPr>
        <w:tc>
          <w:tcPr>
            <w:tcW w:w="6570" w:type="dxa"/>
            <w:shd w:val="clear" w:color="auto" w:fill="FFFFFF" w:themeFill="background1"/>
          </w:tcPr>
          <w:p w14:paraId="4ED4CEFB" w14:textId="1FA7361F" w:rsidR="002C0696" w:rsidRDefault="002C0696" w:rsidP="002C0696">
            <w:pPr>
              <w:spacing w:after="0"/>
              <w:rPr>
                <w:rFonts w:ascii="Gisha" w:hAnsi="Gisha" w:cs="Gisha"/>
                <w:b/>
                <w:sz w:val="20"/>
                <w:szCs w:val="20"/>
              </w:rPr>
            </w:pPr>
            <w:r>
              <w:rPr>
                <w:rFonts w:ascii="Gisha" w:hAnsi="Gisha" w:cs="Gisha"/>
                <w:b/>
                <w:sz w:val="20"/>
                <w:szCs w:val="20"/>
              </w:rPr>
              <w:t>Cumulative Office Encounter A</w:t>
            </w:r>
          </w:p>
        </w:tc>
        <w:tc>
          <w:tcPr>
            <w:tcW w:w="1908" w:type="dxa"/>
            <w:shd w:val="clear" w:color="auto" w:fill="auto"/>
          </w:tcPr>
          <w:p w14:paraId="5515508B" w14:textId="2C546E74" w:rsidR="002C0696" w:rsidRDefault="002C0696" w:rsidP="002C0696">
            <w:pPr>
              <w:spacing w:after="0"/>
              <w:rPr>
                <w:rFonts w:ascii="Gisha" w:hAnsi="Gisha" w:cs="Gisha"/>
                <w:b/>
                <w:sz w:val="20"/>
                <w:szCs w:val="20"/>
              </w:rPr>
            </w:pPr>
            <w:r>
              <w:rPr>
                <w:rFonts w:ascii="Gisha" w:hAnsi="Gisha" w:cs="Gisha"/>
                <w:b/>
                <w:sz w:val="20"/>
                <w:szCs w:val="20"/>
              </w:rPr>
              <w:t>Skill</w:t>
            </w:r>
          </w:p>
        </w:tc>
      </w:tr>
      <w:tr w:rsidR="002C0696" w:rsidRPr="00544A80" w14:paraId="32747D89" w14:textId="77777777" w:rsidTr="00544A80">
        <w:trPr>
          <w:trHeight w:val="317"/>
          <w:jc w:val="center"/>
        </w:trPr>
        <w:tc>
          <w:tcPr>
            <w:tcW w:w="6570" w:type="dxa"/>
            <w:shd w:val="clear" w:color="auto" w:fill="FFFFFF" w:themeFill="background1"/>
          </w:tcPr>
          <w:p w14:paraId="3382649E" w14:textId="1CD8F0FE" w:rsidR="002C0696" w:rsidRDefault="002C0696" w:rsidP="002C0696">
            <w:pPr>
              <w:spacing w:after="0"/>
              <w:rPr>
                <w:rFonts w:ascii="Gisha" w:hAnsi="Gisha" w:cs="Gisha"/>
                <w:b/>
                <w:sz w:val="20"/>
                <w:szCs w:val="20"/>
              </w:rPr>
            </w:pPr>
            <w:r>
              <w:rPr>
                <w:rFonts w:ascii="Gisha" w:hAnsi="Gisha" w:cs="Gisha"/>
                <w:b/>
                <w:sz w:val="20"/>
                <w:szCs w:val="20"/>
              </w:rPr>
              <w:t xml:space="preserve">Cumulative Office Encounter </w:t>
            </w:r>
            <w:r>
              <w:rPr>
                <w:rFonts w:ascii="Gisha" w:hAnsi="Gisha" w:cs="Gisha"/>
                <w:b/>
                <w:sz w:val="20"/>
                <w:szCs w:val="20"/>
              </w:rPr>
              <w:t>B</w:t>
            </w:r>
          </w:p>
        </w:tc>
        <w:tc>
          <w:tcPr>
            <w:tcW w:w="1908" w:type="dxa"/>
            <w:shd w:val="clear" w:color="auto" w:fill="auto"/>
          </w:tcPr>
          <w:p w14:paraId="2C5ACCED" w14:textId="37FDB714" w:rsidR="002C0696" w:rsidRDefault="002C0696" w:rsidP="002C0696">
            <w:pPr>
              <w:spacing w:after="0"/>
              <w:rPr>
                <w:rFonts w:ascii="Gisha" w:hAnsi="Gisha" w:cs="Gisha"/>
                <w:b/>
                <w:sz w:val="20"/>
                <w:szCs w:val="20"/>
              </w:rPr>
            </w:pPr>
            <w:r>
              <w:rPr>
                <w:rFonts w:ascii="Gisha" w:hAnsi="Gisha" w:cs="Gisha"/>
                <w:b/>
                <w:sz w:val="20"/>
                <w:szCs w:val="20"/>
              </w:rPr>
              <w:t>Skill</w:t>
            </w:r>
          </w:p>
        </w:tc>
      </w:tr>
    </w:tbl>
    <w:p w14:paraId="037BD6B9" w14:textId="77777777" w:rsidR="00D703A6" w:rsidRPr="00544A80" w:rsidRDefault="00D703A6" w:rsidP="00BF3ADA">
      <w:pPr>
        <w:spacing w:after="0" w:line="240" w:lineRule="auto"/>
        <w:rPr>
          <w:rFonts w:ascii="Gisha" w:eastAsia="MS Mincho" w:hAnsi="Gisha" w:cs="Gisha"/>
          <w:b/>
          <w:color w:val="990033"/>
          <w:sz w:val="32"/>
          <w:szCs w:val="36"/>
        </w:rPr>
      </w:pPr>
    </w:p>
    <w:p w14:paraId="40E92045" w14:textId="77777777" w:rsidR="00CE009D" w:rsidRPr="00544A80" w:rsidRDefault="00C56950" w:rsidP="00A73D1D">
      <w:pPr>
        <w:pStyle w:val="Heading1"/>
      </w:pPr>
      <w:bookmarkStart w:id="4" w:name="_Toc510180494"/>
      <w:r w:rsidRPr="00544A80">
        <w:t>Th</w:t>
      </w:r>
      <w:r w:rsidR="00284FC5" w:rsidRPr="00544A80">
        <w:t>erap</w:t>
      </w:r>
      <w:r w:rsidR="00AA378E">
        <w:t>ies</w:t>
      </w:r>
      <w:bookmarkEnd w:id="4"/>
    </w:p>
    <w:p w14:paraId="4A87BF39" w14:textId="77777777" w:rsidR="00AA378E" w:rsidRPr="00BD4C9C" w:rsidRDefault="00AA378E" w:rsidP="00BD4C9C">
      <w:pPr>
        <w:pStyle w:val="Heading2"/>
      </w:pPr>
      <w:bookmarkStart w:id="5" w:name="_Toc510180495"/>
      <w:r w:rsidRPr="00BD4C9C">
        <w:t>Physical Therapy/Physical Therapy Assistant</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1"/>
        <w:gridCol w:w="1780"/>
      </w:tblGrid>
      <w:tr w:rsidR="00362B71" w:rsidRPr="00544A80" w14:paraId="6AE7A047" w14:textId="77777777" w:rsidTr="00951027">
        <w:trPr>
          <w:trHeight w:val="440"/>
          <w:jc w:val="center"/>
        </w:trPr>
        <w:tc>
          <w:tcPr>
            <w:tcW w:w="6461" w:type="dxa"/>
            <w:shd w:val="clear" w:color="auto" w:fill="D9D9D9"/>
            <w:vAlign w:val="center"/>
          </w:tcPr>
          <w:p w14:paraId="54BFC479"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80" w:type="dxa"/>
            <w:shd w:val="clear" w:color="auto" w:fill="D9D9D9"/>
            <w:vAlign w:val="center"/>
          </w:tcPr>
          <w:p w14:paraId="5BE13CD5" w14:textId="77777777" w:rsidR="00362B71" w:rsidRPr="00544A80" w:rsidRDefault="00362B71" w:rsidP="00C5695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C56950" w:rsidRPr="00544A80" w14:paraId="3E3CAA52" w14:textId="77777777" w:rsidTr="00544A80">
        <w:trPr>
          <w:trHeight w:val="317"/>
          <w:jc w:val="center"/>
        </w:trPr>
        <w:tc>
          <w:tcPr>
            <w:tcW w:w="6461" w:type="dxa"/>
            <w:shd w:val="clear" w:color="auto" w:fill="FFFFFF" w:themeFill="background1"/>
          </w:tcPr>
          <w:p w14:paraId="52FCA905" w14:textId="77777777" w:rsidR="00C56950" w:rsidRPr="00B70B5E" w:rsidRDefault="00C56950" w:rsidP="00C56950">
            <w:pPr>
              <w:spacing w:after="0"/>
              <w:rPr>
                <w:rFonts w:ascii="Gisha" w:hAnsi="Gisha" w:cs="Gisha"/>
                <w:b/>
                <w:sz w:val="20"/>
                <w:szCs w:val="20"/>
              </w:rPr>
            </w:pPr>
            <w:r w:rsidRPr="00B70B5E">
              <w:rPr>
                <w:rFonts w:ascii="Gisha" w:hAnsi="Gisha" w:cs="Gisha"/>
                <w:b/>
                <w:sz w:val="20"/>
                <w:szCs w:val="20"/>
              </w:rPr>
              <w:t>PT Evaluation and Treatment Plan</w:t>
            </w:r>
          </w:p>
        </w:tc>
        <w:tc>
          <w:tcPr>
            <w:tcW w:w="1780" w:type="dxa"/>
            <w:shd w:val="clear" w:color="auto" w:fill="auto"/>
          </w:tcPr>
          <w:p w14:paraId="41ED0DF1" w14:textId="77777777" w:rsidR="00C56950" w:rsidRPr="00B70B5E" w:rsidRDefault="00C56950" w:rsidP="00C56950">
            <w:pPr>
              <w:spacing w:after="0"/>
              <w:rPr>
                <w:rFonts w:ascii="Gisha" w:hAnsi="Gisha" w:cs="Gisha"/>
                <w:b/>
                <w:sz w:val="20"/>
                <w:szCs w:val="20"/>
              </w:rPr>
            </w:pPr>
            <w:r w:rsidRPr="00B70B5E">
              <w:rPr>
                <w:rFonts w:ascii="Gisha" w:hAnsi="Gisha" w:cs="Gisha"/>
                <w:b/>
                <w:sz w:val="20"/>
                <w:szCs w:val="20"/>
              </w:rPr>
              <w:t>Skill</w:t>
            </w:r>
          </w:p>
        </w:tc>
      </w:tr>
      <w:tr w:rsidR="000251BB" w:rsidRPr="00544A80" w14:paraId="7E716D20" w14:textId="77777777" w:rsidTr="00544A80">
        <w:trPr>
          <w:trHeight w:val="317"/>
          <w:jc w:val="center"/>
        </w:trPr>
        <w:tc>
          <w:tcPr>
            <w:tcW w:w="6461" w:type="dxa"/>
            <w:shd w:val="clear" w:color="auto" w:fill="FFFFFF" w:themeFill="background1"/>
          </w:tcPr>
          <w:p w14:paraId="385EE87A"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PT Client with Complicated Rehabilitation</w:t>
            </w:r>
          </w:p>
        </w:tc>
        <w:tc>
          <w:tcPr>
            <w:tcW w:w="1780" w:type="dxa"/>
            <w:shd w:val="clear" w:color="auto" w:fill="auto"/>
          </w:tcPr>
          <w:p w14:paraId="2C095E3F" w14:textId="77777777" w:rsidR="000251BB" w:rsidRPr="00B70B5E" w:rsidRDefault="000251BB" w:rsidP="00713ABC">
            <w:pPr>
              <w:spacing w:after="0"/>
              <w:rPr>
                <w:rFonts w:ascii="Gisha" w:hAnsi="Gisha" w:cs="Gisha"/>
                <w:b/>
                <w:sz w:val="20"/>
                <w:szCs w:val="20"/>
              </w:rPr>
            </w:pPr>
            <w:r w:rsidRPr="00B70B5E">
              <w:rPr>
                <w:rFonts w:ascii="Gisha" w:hAnsi="Gisha" w:cs="Gisha"/>
                <w:b/>
                <w:sz w:val="20"/>
                <w:szCs w:val="20"/>
              </w:rPr>
              <w:t>Skill</w:t>
            </w:r>
          </w:p>
        </w:tc>
      </w:tr>
      <w:tr w:rsidR="000251BB" w:rsidRPr="00DB445F" w14:paraId="717A753D" w14:textId="77777777" w:rsidTr="00CA5EA0">
        <w:trPr>
          <w:trHeight w:val="317"/>
          <w:jc w:val="center"/>
        </w:trPr>
        <w:tc>
          <w:tcPr>
            <w:tcW w:w="6461" w:type="dxa"/>
            <w:shd w:val="clear" w:color="auto" w:fill="FFFFFF" w:themeFill="background1"/>
          </w:tcPr>
          <w:p w14:paraId="60746773" w14:textId="77777777" w:rsidR="000251BB" w:rsidRPr="00B70B5E" w:rsidRDefault="000251BB" w:rsidP="00CA5EA0">
            <w:pPr>
              <w:spacing w:after="0"/>
              <w:rPr>
                <w:rFonts w:ascii="Gisha" w:hAnsi="Gisha" w:cs="Gisha"/>
                <w:b/>
                <w:sz w:val="20"/>
                <w:szCs w:val="20"/>
              </w:rPr>
            </w:pPr>
            <w:r w:rsidRPr="00B70B5E">
              <w:rPr>
                <w:rFonts w:ascii="Gisha" w:hAnsi="Gisha" w:cs="Gisha"/>
                <w:b/>
                <w:sz w:val="20"/>
                <w:szCs w:val="20"/>
              </w:rPr>
              <w:t>PT Documenting Post-op Physical therapy</w:t>
            </w:r>
          </w:p>
        </w:tc>
        <w:tc>
          <w:tcPr>
            <w:tcW w:w="1780" w:type="dxa"/>
            <w:shd w:val="clear" w:color="auto" w:fill="auto"/>
          </w:tcPr>
          <w:p w14:paraId="6CB1864F" w14:textId="77777777" w:rsidR="000251BB" w:rsidRPr="00B70B5E" w:rsidRDefault="000251BB" w:rsidP="00713ABC">
            <w:pPr>
              <w:spacing w:after="0"/>
              <w:rPr>
                <w:rFonts w:ascii="Gisha" w:hAnsi="Gisha" w:cs="Gisha"/>
                <w:b/>
                <w:sz w:val="20"/>
                <w:szCs w:val="20"/>
              </w:rPr>
            </w:pPr>
            <w:r w:rsidRPr="00B70B5E">
              <w:rPr>
                <w:rFonts w:ascii="Gisha" w:hAnsi="Gisha" w:cs="Gisha"/>
                <w:b/>
                <w:sz w:val="20"/>
                <w:szCs w:val="20"/>
              </w:rPr>
              <w:t>Skill</w:t>
            </w:r>
          </w:p>
        </w:tc>
      </w:tr>
      <w:tr w:rsidR="000251BB" w:rsidRPr="00544A80" w14:paraId="4F0D8563" w14:textId="77777777" w:rsidTr="00544A80">
        <w:trPr>
          <w:trHeight w:val="317"/>
          <w:jc w:val="center"/>
        </w:trPr>
        <w:tc>
          <w:tcPr>
            <w:tcW w:w="6461" w:type="dxa"/>
            <w:shd w:val="clear" w:color="auto" w:fill="FFFFFF" w:themeFill="background1"/>
          </w:tcPr>
          <w:p w14:paraId="01F09EC6"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PTA Documenting Post-op Physical Therapy</w:t>
            </w:r>
          </w:p>
        </w:tc>
        <w:tc>
          <w:tcPr>
            <w:tcW w:w="1780" w:type="dxa"/>
            <w:shd w:val="clear" w:color="auto" w:fill="auto"/>
          </w:tcPr>
          <w:p w14:paraId="0707BDEB" w14:textId="77777777" w:rsidR="000251BB" w:rsidRPr="00B70B5E" w:rsidRDefault="000251BB" w:rsidP="000251BB">
            <w:pPr>
              <w:spacing w:after="0"/>
              <w:rPr>
                <w:rFonts w:ascii="Gisha" w:hAnsi="Gisha" w:cs="Gisha"/>
                <w:b/>
                <w:sz w:val="20"/>
                <w:szCs w:val="20"/>
              </w:rPr>
            </w:pPr>
            <w:r w:rsidRPr="00B70B5E">
              <w:rPr>
                <w:rFonts w:ascii="Gisha" w:hAnsi="Gisha" w:cs="Gisha"/>
                <w:b/>
                <w:sz w:val="20"/>
                <w:szCs w:val="20"/>
              </w:rPr>
              <w:t>Application</w:t>
            </w:r>
          </w:p>
        </w:tc>
      </w:tr>
    </w:tbl>
    <w:p w14:paraId="54C30D75" w14:textId="2A97D2C4" w:rsidR="00544A80" w:rsidRDefault="00544A80" w:rsidP="00284FC5">
      <w:pPr>
        <w:spacing w:after="0" w:line="240" w:lineRule="auto"/>
        <w:rPr>
          <w:rFonts w:ascii="Gisha" w:eastAsia="MS Mincho" w:hAnsi="Gisha" w:cs="Gisha"/>
          <w:b/>
          <w:color w:val="990033"/>
          <w:sz w:val="32"/>
          <w:szCs w:val="36"/>
        </w:rPr>
      </w:pPr>
    </w:p>
    <w:p w14:paraId="1D7D8511" w14:textId="77777777" w:rsidR="00532679" w:rsidRPr="00544A80" w:rsidRDefault="00532679" w:rsidP="00284FC5">
      <w:pPr>
        <w:spacing w:after="0" w:line="240" w:lineRule="auto"/>
        <w:rPr>
          <w:rFonts w:ascii="Gisha" w:eastAsia="MS Mincho" w:hAnsi="Gisha" w:cs="Gisha"/>
          <w:b/>
          <w:color w:val="990033"/>
          <w:sz w:val="32"/>
          <w:szCs w:val="36"/>
        </w:rPr>
      </w:pPr>
    </w:p>
    <w:p w14:paraId="59E81EA3" w14:textId="77777777" w:rsidR="00AA378E" w:rsidRPr="00240856" w:rsidRDefault="00AA378E" w:rsidP="00BD4C9C">
      <w:pPr>
        <w:pStyle w:val="Heading2"/>
      </w:pPr>
      <w:bookmarkStart w:id="6" w:name="_Toc510180496"/>
      <w:r w:rsidRPr="00240856">
        <w:t>Occupational Therapy/Occupational Therapy Assistant</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1800"/>
      </w:tblGrid>
      <w:tr w:rsidR="00362B71" w:rsidRPr="00544A80" w14:paraId="27B84D3E" w14:textId="77777777" w:rsidTr="00951027">
        <w:trPr>
          <w:trHeight w:val="422"/>
          <w:jc w:val="center"/>
        </w:trPr>
        <w:tc>
          <w:tcPr>
            <w:tcW w:w="6410" w:type="dxa"/>
            <w:shd w:val="clear" w:color="auto" w:fill="D9D9D9"/>
            <w:vAlign w:val="center"/>
          </w:tcPr>
          <w:p w14:paraId="38EC4AF3" w14:textId="77777777" w:rsidR="00362B71" w:rsidRPr="00544A80" w:rsidRDefault="00362B71" w:rsidP="00B746CE">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800" w:type="dxa"/>
            <w:shd w:val="clear" w:color="auto" w:fill="D9D9D9"/>
            <w:vAlign w:val="center"/>
          </w:tcPr>
          <w:p w14:paraId="5C043028" w14:textId="77777777" w:rsidR="00362B71" w:rsidRPr="00544A80" w:rsidRDefault="00362B71" w:rsidP="00B746CE">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B746CE" w:rsidRPr="00544A80" w14:paraId="05FE3AA4" w14:textId="77777777" w:rsidTr="00544A80">
        <w:trPr>
          <w:trHeight w:val="317"/>
          <w:jc w:val="center"/>
        </w:trPr>
        <w:tc>
          <w:tcPr>
            <w:tcW w:w="6410" w:type="dxa"/>
            <w:shd w:val="clear" w:color="auto" w:fill="FFFFFF" w:themeFill="background1"/>
          </w:tcPr>
          <w:p w14:paraId="64780DC7"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OT Cardio-pulmonary Complications</w:t>
            </w:r>
          </w:p>
        </w:tc>
        <w:tc>
          <w:tcPr>
            <w:tcW w:w="1800" w:type="dxa"/>
            <w:shd w:val="clear" w:color="auto" w:fill="auto"/>
          </w:tcPr>
          <w:p w14:paraId="6CB5655B"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Knowledge</w:t>
            </w:r>
          </w:p>
        </w:tc>
      </w:tr>
      <w:tr w:rsidR="00B746CE" w:rsidRPr="00544A80" w14:paraId="43857D74" w14:textId="77777777" w:rsidTr="00544A80">
        <w:trPr>
          <w:trHeight w:val="317"/>
          <w:jc w:val="center"/>
        </w:trPr>
        <w:tc>
          <w:tcPr>
            <w:tcW w:w="6410" w:type="dxa"/>
            <w:shd w:val="clear" w:color="auto" w:fill="FFFFFF" w:themeFill="background1"/>
          </w:tcPr>
          <w:p w14:paraId="051C4C52"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OTA Cardio-pulmonary Complications</w:t>
            </w:r>
          </w:p>
        </w:tc>
        <w:tc>
          <w:tcPr>
            <w:tcW w:w="1800" w:type="dxa"/>
            <w:shd w:val="clear" w:color="auto" w:fill="auto"/>
          </w:tcPr>
          <w:p w14:paraId="29A895BF" w14:textId="77777777" w:rsidR="00B746CE" w:rsidRPr="00B70B5E" w:rsidRDefault="00B746CE" w:rsidP="00B746CE">
            <w:pPr>
              <w:spacing w:after="0"/>
              <w:rPr>
                <w:rFonts w:ascii="Gisha" w:hAnsi="Gisha" w:cs="Gisha"/>
                <w:b/>
                <w:sz w:val="20"/>
                <w:szCs w:val="20"/>
              </w:rPr>
            </w:pPr>
            <w:r w:rsidRPr="00B70B5E">
              <w:rPr>
                <w:rFonts w:ascii="Gisha" w:hAnsi="Gisha" w:cs="Gisha"/>
                <w:b/>
                <w:sz w:val="20"/>
                <w:szCs w:val="20"/>
              </w:rPr>
              <w:t>Knowledge</w:t>
            </w:r>
          </w:p>
        </w:tc>
      </w:tr>
      <w:tr w:rsidR="00593EF7" w:rsidRPr="00544A80" w14:paraId="6B9C40F1" w14:textId="77777777" w:rsidTr="00544A80">
        <w:trPr>
          <w:trHeight w:val="317"/>
          <w:jc w:val="center"/>
        </w:trPr>
        <w:tc>
          <w:tcPr>
            <w:tcW w:w="6410" w:type="dxa"/>
            <w:shd w:val="clear" w:color="auto" w:fill="FFFFFF" w:themeFill="background1"/>
          </w:tcPr>
          <w:p w14:paraId="732AA667" w14:textId="77777777" w:rsidR="00593EF7" w:rsidRPr="00B70B5E" w:rsidRDefault="00593EF7" w:rsidP="00593EF7">
            <w:pPr>
              <w:spacing w:after="0"/>
              <w:rPr>
                <w:rFonts w:ascii="Gisha" w:hAnsi="Gisha" w:cs="Gisha"/>
                <w:b/>
                <w:sz w:val="20"/>
                <w:szCs w:val="20"/>
              </w:rPr>
            </w:pPr>
            <w:r w:rsidRPr="00B70B5E">
              <w:rPr>
                <w:rFonts w:ascii="Gisha" w:hAnsi="Gisha" w:cs="Gisha"/>
                <w:b/>
                <w:sz w:val="20"/>
                <w:szCs w:val="20"/>
              </w:rPr>
              <w:t>OT Improving Strength and Activity Tolerance</w:t>
            </w:r>
          </w:p>
        </w:tc>
        <w:tc>
          <w:tcPr>
            <w:tcW w:w="1800" w:type="dxa"/>
            <w:shd w:val="clear" w:color="auto" w:fill="auto"/>
          </w:tcPr>
          <w:p w14:paraId="463EA066" w14:textId="77777777" w:rsidR="00593EF7" w:rsidRPr="00B70B5E" w:rsidRDefault="00593EF7" w:rsidP="00713ABC">
            <w:pPr>
              <w:spacing w:after="0"/>
              <w:rPr>
                <w:rFonts w:ascii="Gisha" w:hAnsi="Gisha" w:cs="Gisha"/>
                <w:b/>
                <w:sz w:val="20"/>
                <w:szCs w:val="20"/>
              </w:rPr>
            </w:pPr>
            <w:r w:rsidRPr="00B70B5E">
              <w:rPr>
                <w:rFonts w:ascii="Gisha" w:hAnsi="Gisha" w:cs="Gisha"/>
                <w:b/>
                <w:sz w:val="20"/>
                <w:szCs w:val="20"/>
              </w:rPr>
              <w:t>Skill</w:t>
            </w:r>
          </w:p>
        </w:tc>
      </w:tr>
      <w:tr w:rsidR="00593EF7" w:rsidRPr="00544A80" w14:paraId="0D7C4CCE" w14:textId="77777777" w:rsidTr="00544A80">
        <w:trPr>
          <w:trHeight w:val="317"/>
          <w:jc w:val="center"/>
        </w:trPr>
        <w:tc>
          <w:tcPr>
            <w:tcW w:w="6410" w:type="dxa"/>
            <w:shd w:val="clear" w:color="auto" w:fill="FFFFFF" w:themeFill="background1"/>
          </w:tcPr>
          <w:p w14:paraId="64746039" w14:textId="77777777" w:rsidR="00593EF7" w:rsidRPr="00B70B5E" w:rsidRDefault="00593EF7" w:rsidP="00593EF7">
            <w:pPr>
              <w:spacing w:after="0"/>
              <w:rPr>
                <w:rFonts w:ascii="Gisha" w:hAnsi="Gisha" w:cs="Gisha"/>
                <w:b/>
                <w:sz w:val="20"/>
                <w:szCs w:val="20"/>
              </w:rPr>
            </w:pPr>
            <w:r w:rsidRPr="00B70B5E">
              <w:rPr>
                <w:rFonts w:ascii="Gisha" w:hAnsi="Gisha" w:cs="Gisha"/>
                <w:b/>
                <w:sz w:val="20"/>
                <w:szCs w:val="20"/>
              </w:rPr>
              <w:t>OTA Improving Strength and Activity Tolerance</w:t>
            </w:r>
          </w:p>
        </w:tc>
        <w:tc>
          <w:tcPr>
            <w:tcW w:w="1800" w:type="dxa"/>
            <w:shd w:val="clear" w:color="auto" w:fill="auto"/>
          </w:tcPr>
          <w:p w14:paraId="5F9C6284" w14:textId="77777777" w:rsidR="00593EF7" w:rsidRPr="00B70B5E" w:rsidRDefault="00593EF7"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14D1C97" w14:textId="77777777" w:rsidTr="00544A80">
        <w:trPr>
          <w:trHeight w:val="317"/>
          <w:jc w:val="center"/>
        </w:trPr>
        <w:tc>
          <w:tcPr>
            <w:tcW w:w="6410" w:type="dxa"/>
            <w:shd w:val="clear" w:color="auto" w:fill="FFFFFF" w:themeFill="background1"/>
          </w:tcPr>
          <w:p w14:paraId="749B2F0F"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OTA Dressing Analysis</w:t>
            </w:r>
          </w:p>
        </w:tc>
        <w:tc>
          <w:tcPr>
            <w:tcW w:w="1800" w:type="dxa"/>
            <w:shd w:val="clear" w:color="auto" w:fill="auto"/>
          </w:tcPr>
          <w:p w14:paraId="00694372"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78F194D" w14:textId="77777777" w:rsidTr="00544A80">
        <w:trPr>
          <w:trHeight w:val="317"/>
          <w:jc w:val="center"/>
        </w:trPr>
        <w:tc>
          <w:tcPr>
            <w:tcW w:w="6410" w:type="dxa"/>
            <w:shd w:val="clear" w:color="auto" w:fill="FFFFFF" w:themeFill="background1"/>
          </w:tcPr>
          <w:p w14:paraId="664EC531"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 Intervention Plan</w:t>
            </w:r>
          </w:p>
        </w:tc>
        <w:tc>
          <w:tcPr>
            <w:tcW w:w="1800" w:type="dxa"/>
            <w:shd w:val="clear" w:color="auto" w:fill="auto"/>
          </w:tcPr>
          <w:p w14:paraId="76EFC615"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r w:rsidR="00FA5B8A" w:rsidRPr="00544A80" w14:paraId="68C8E5B6" w14:textId="77777777" w:rsidTr="00544A80">
        <w:trPr>
          <w:trHeight w:val="317"/>
          <w:jc w:val="center"/>
        </w:trPr>
        <w:tc>
          <w:tcPr>
            <w:tcW w:w="6410" w:type="dxa"/>
            <w:shd w:val="clear" w:color="auto" w:fill="FFFFFF" w:themeFill="background1"/>
          </w:tcPr>
          <w:p w14:paraId="77CA7A9B" w14:textId="77777777" w:rsidR="00FA5B8A" w:rsidRPr="00B70B5E" w:rsidRDefault="00FA5B8A" w:rsidP="00593EF7">
            <w:pPr>
              <w:spacing w:after="0"/>
              <w:rPr>
                <w:rFonts w:ascii="Gisha" w:hAnsi="Gisha" w:cs="Gisha"/>
                <w:b/>
                <w:sz w:val="20"/>
                <w:szCs w:val="20"/>
              </w:rPr>
            </w:pPr>
            <w:r w:rsidRPr="00B70B5E">
              <w:rPr>
                <w:rFonts w:ascii="Gisha" w:hAnsi="Gisha" w:cs="Gisha"/>
                <w:b/>
                <w:sz w:val="20"/>
                <w:szCs w:val="20"/>
              </w:rPr>
              <w:t>OT Cardio-Respiratory Intervention Plan</w:t>
            </w:r>
          </w:p>
        </w:tc>
        <w:tc>
          <w:tcPr>
            <w:tcW w:w="1800" w:type="dxa"/>
            <w:shd w:val="clear" w:color="auto" w:fill="auto"/>
          </w:tcPr>
          <w:p w14:paraId="2DCE9222" w14:textId="77777777" w:rsidR="00FA5B8A" w:rsidRPr="00B70B5E" w:rsidRDefault="00FA5B8A" w:rsidP="00713ABC">
            <w:pPr>
              <w:spacing w:after="0"/>
              <w:rPr>
                <w:rFonts w:ascii="Gisha" w:hAnsi="Gisha" w:cs="Gisha"/>
                <w:b/>
                <w:sz w:val="20"/>
                <w:szCs w:val="20"/>
              </w:rPr>
            </w:pPr>
            <w:r w:rsidRPr="00B70B5E">
              <w:rPr>
                <w:rFonts w:ascii="Gisha" w:hAnsi="Gisha" w:cs="Gisha"/>
                <w:b/>
                <w:sz w:val="20"/>
                <w:szCs w:val="20"/>
              </w:rPr>
              <w:t>Skill</w:t>
            </w:r>
          </w:p>
        </w:tc>
      </w:tr>
    </w:tbl>
    <w:p w14:paraId="7E215C44" w14:textId="77777777" w:rsidR="00FA5B8A" w:rsidRPr="00544A80" w:rsidRDefault="00FA5B8A" w:rsidP="00947ACF">
      <w:pPr>
        <w:spacing w:after="0" w:line="240" w:lineRule="auto"/>
        <w:rPr>
          <w:rFonts w:ascii="Gisha" w:eastAsia="MS Mincho" w:hAnsi="Gisha" w:cs="Gisha"/>
          <w:b/>
          <w:color w:val="990033"/>
          <w:sz w:val="32"/>
          <w:szCs w:val="36"/>
        </w:rPr>
      </w:pPr>
    </w:p>
    <w:p w14:paraId="60DDA525" w14:textId="2EDA84B7" w:rsidR="00947ACF" w:rsidRPr="00544A80" w:rsidRDefault="005A69CA" w:rsidP="00BD4C9C">
      <w:pPr>
        <w:pStyle w:val="Heading2"/>
        <w:rPr>
          <w:b/>
        </w:rPr>
      </w:pPr>
      <w:bookmarkStart w:id="7" w:name="_Toc510180497"/>
      <w:r>
        <w:t>R</w:t>
      </w:r>
      <w:r w:rsidR="00AA378E">
        <w:t>espiratory Therapy</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1730"/>
      </w:tblGrid>
      <w:tr w:rsidR="00362B71" w:rsidRPr="00544A80" w14:paraId="695F6C53" w14:textId="77777777" w:rsidTr="00951027">
        <w:trPr>
          <w:trHeight w:val="377"/>
          <w:jc w:val="center"/>
        </w:trPr>
        <w:tc>
          <w:tcPr>
            <w:tcW w:w="6410" w:type="dxa"/>
            <w:shd w:val="clear" w:color="auto" w:fill="D9D9D9"/>
            <w:vAlign w:val="center"/>
          </w:tcPr>
          <w:p w14:paraId="321573CE" w14:textId="77777777" w:rsidR="00362B71" w:rsidRPr="00544A80" w:rsidRDefault="00362B71" w:rsidP="00AA0B22">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30" w:type="dxa"/>
            <w:shd w:val="clear" w:color="auto" w:fill="D9D9D9"/>
            <w:vAlign w:val="center"/>
          </w:tcPr>
          <w:p w14:paraId="7C0866DF" w14:textId="77777777" w:rsidR="00362B71" w:rsidRPr="00544A80" w:rsidRDefault="00362B71" w:rsidP="00AA0B22">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AA0B22" w:rsidRPr="00B70B5E" w14:paraId="2F1318B1" w14:textId="77777777" w:rsidTr="00544A80">
        <w:trPr>
          <w:trHeight w:val="317"/>
          <w:jc w:val="center"/>
        </w:trPr>
        <w:tc>
          <w:tcPr>
            <w:tcW w:w="6410" w:type="dxa"/>
            <w:shd w:val="clear" w:color="auto" w:fill="FFFFFF" w:themeFill="background1"/>
          </w:tcPr>
          <w:p w14:paraId="0CCB9AFA"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RT Managing Respiratory Complications</w:t>
            </w:r>
          </w:p>
        </w:tc>
        <w:tc>
          <w:tcPr>
            <w:tcW w:w="1730" w:type="dxa"/>
            <w:shd w:val="clear" w:color="auto" w:fill="auto"/>
          </w:tcPr>
          <w:p w14:paraId="7A050EBB"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AA0B22" w:rsidRPr="00B70B5E" w14:paraId="5AF120D9" w14:textId="77777777" w:rsidTr="00544A80">
        <w:trPr>
          <w:trHeight w:val="317"/>
          <w:jc w:val="center"/>
        </w:trPr>
        <w:tc>
          <w:tcPr>
            <w:tcW w:w="6410" w:type="dxa"/>
            <w:shd w:val="clear" w:color="auto" w:fill="FFFFFF" w:themeFill="background1"/>
          </w:tcPr>
          <w:p w14:paraId="0AA7026A"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RT Interpreting ABGs</w:t>
            </w:r>
          </w:p>
        </w:tc>
        <w:tc>
          <w:tcPr>
            <w:tcW w:w="1730" w:type="dxa"/>
            <w:shd w:val="clear" w:color="auto" w:fill="auto"/>
          </w:tcPr>
          <w:p w14:paraId="44145441"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bl>
    <w:p w14:paraId="6F85F980" w14:textId="77777777" w:rsidR="00947ACF" w:rsidRPr="00B70B5E" w:rsidRDefault="00947ACF" w:rsidP="003F6287">
      <w:pPr>
        <w:spacing w:after="0" w:line="240" w:lineRule="auto"/>
        <w:jc w:val="center"/>
        <w:rPr>
          <w:rFonts w:ascii="Gisha" w:eastAsia="MS Mincho" w:hAnsi="Gisha" w:cs="Gisha"/>
          <w:b/>
          <w:color w:val="990033"/>
          <w:sz w:val="32"/>
          <w:szCs w:val="36"/>
        </w:rPr>
      </w:pPr>
    </w:p>
    <w:p w14:paraId="01C18715" w14:textId="77777777" w:rsidR="00E0326E" w:rsidRPr="00B70B5E" w:rsidRDefault="00E0326E" w:rsidP="00BD4C9C">
      <w:pPr>
        <w:pStyle w:val="Heading2"/>
      </w:pPr>
      <w:bookmarkStart w:id="8" w:name="_Toc510180498"/>
      <w:r w:rsidRPr="00B70B5E">
        <w:t>Nutrition</w:t>
      </w:r>
      <w:r w:rsidR="00CD6A3F" w:rsidRPr="00B70B5E">
        <w:t xml:space="preserve"> Therapy</w:t>
      </w:r>
      <w:r w:rsidR="00AA378E">
        <w:t>/Dietetics</w:t>
      </w:r>
      <w:bookmarkEnd w:id="8"/>
      <w:r w:rsidR="00AA378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734"/>
      </w:tblGrid>
      <w:tr w:rsidR="00362B71" w:rsidRPr="00B70B5E" w14:paraId="069CE1A2" w14:textId="77777777" w:rsidTr="00951027">
        <w:trPr>
          <w:trHeight w:val="422"/>
          <w:jc w:val="center"/>
        </w:trPr>
        <w:tc>
          <w:tcPr>
            <w:tcW w:w="6343" w:type="dxa"/>
            <w:shd w:val="clear" w:color="auto" w:fill="D9D9D9"/>
            <w:vAlign w:val="center"/>
          </w:tcPr>
          <w:p w14:paraId="7867F389" w14:textId="77777777" w:rsidR="00362B71" w:rsidRPr="00B70B5E" w:rsidRDefault="00362B71" w:rsidP="00AA0B22">
            <w:pPr>
              <w:spacing w:after="0" w:line="240" w:lineRule="auto"/>
              <w:rPr>
                <w:rFonts w:ascii="Gisha" w:eastAsia="MS Mincho" w:hAnsi="Gisha" w:cs="Gisha"/>
                <w:b/>
                <w:sz w:val="24"/>
                <w:szCs w:val="24"/>
              </w:rPr>
            </w:pPr>
            <w:r w:rsidRPr="00B70B5E">
              <w:rPr>
                <w:rFonts w:ascii="Gisha" w:eastAsia="MS Mincho" w:hAnsi="Gisha" w:cs="Gisha"/>
                <w:b/>
                <w:sz w:val="24"/>
                <w:szCs w:val="24"/>
              </w:rPr>
              <w:t>Activity Title</w:t>
            </w:r>
          </w:p>
        </w:tc>
        <w:tc>
          <w:tcPr>
            <w:tcW w:w="1734" w:type="dxa"/>
            <w:shd w:val="clear" w:color="auto" w:fill="D9D9D9"/>
            <w:vAlign w:val="center"/>
          </w:tcPr>
          <w:p w14:paraId="46F6D6D7" w14:textId="77777777" w:rsidR="00362B71" w:rsidRPr="00B70B5E" w:rsidRDefault="00362B71" w:rsidP="00AA0B22">
            <w:pPr>
              <w:spacing w:after="0" w:line="240" w:lineRule="auto"/>
              <w:rPr>
                <w:rFonts w:ascii="Gisha" w:eastAsia="MS Mincho" w:hAnsi="Gisha" w:cs="Gisha"/>
                <w:b/>
                <w:sz w:val="24"/>
                <w:szCs w:val="24"/>
              </w:rPr>
            </w:pPr>
            <w:r w:rsidRPr="00B70B5E">
              <w:rPr>
                <w:rFonts w:ascii="Gisha" w:eastAsia="MS Mincho" w:hAnsi="Gisha" w:cs="Gisha"/>
                <w:b/>
                <w:sz w:val="24"/>
                <w:szCs w:val="24"/>
              </w:rPr>
              <w:t>Activity Type</w:t>
            </w:r>
          </w:p>
        </w:tc>
      </w:tr>
      <w:tr w:rsidR="00AA0B22" w:rsidRPr="00B70B5E" w14:paraId="40824B2E" w14:textId="77777777" w:rsidTr="00544A80">
        <w:trPr>
          <w:trHeight w:val="317"/>
          <w:jc w:val="center"/>
        </w:trPr>
        <w:tc>
          <w:tcPr>
            <w:tcW w:w="6343" w:type="dxa"/>
            <w:shd w:val="clear" w:color="auto" w:fill="FFFFFF" w:themeFill="background1"/>
          </w:tcPr>
          <w:p w14:paraId="4B88AA11"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Nutrition for the Elderly Patient with Anemia</w:t>
            </w:r>
          </w:p>
        </w:tc>
        <w:tc>
          <w:tcPr>
            <w:tcW w:w="1734" w:type="dxa"/>
            <w:shd w:val="clear" w:color="auto" w:fill="auto"/>
          </w:tcPr>
          <w:p w14:paraId="54F11A14"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AA0B22" w:rsidRPr="00B70B5E" w14:paraId="11F31B55" w14:textId="77777777" w:rsidTr="00544A80">
        <w:trPr>
          <w:trHeight w:val="317"/>
          <w:jc w:val="center"/>
        </w:trPr>
        <w:tc>
          <w:tcPr>
            <w:tcW w:w="6343" w:type="dxa"/>
            <w:shd w:val="clear" w:color="auto" w:fill="FFFFFF" w:themeFill="background1"/>
          </w:tcPr>
          <w:p w14:paraId="618AFC59"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Type 1 Diabetes and DKA</w:t>
            </w:r>
          </w:p>
        </w:tc>
        <w:tc>
          <w:tcPr>
            <w:tcW w:w="1734" w:type="dxa"/>
            <w:shd w:val="clear" w:color="auto" w:fill="auto"/>
          </w:tcPr>
          <w:p w14:paraId="2BFFDDF7" w14:textId="77777777" w:rsidR="00AA0B22" w:rsidRPr="00B70B5E" w:rsidRDefault="00AA0B22" w:rsidP="00AA0B22">
            <w:pPr>
              <w:spacing w:after="0"/>
              <w:rPr>
                <w:rFonts w:ascii="Gisha" w:hAnsi="Gisha" w:cs="Gisha"/>
                <w:b/>
                <w:sz w:val="20"/>
                <w:szCs w:val="20"/>
              </w:rPr>
            </w:pPr>
            <w:r w:rsidRPr="00B70B5E">
              <w:rPr>
                <w:rFonts w:ascii="Gisha" w:hAnsi="Gisha" w:cs="Gisha"/>
                <w:b/>
                <w:sz w:val="20"/>
                <w:szCs w:val="20"/>
              </w:rPr>
              <w:t>Knowledge</w:t>
            </w:r>
          </w:p>
        </w:tc>
      </w:tr>
      <w:tr w:rsidR="00C04F69" w:rsidRPr="00B70B5E" w14:paraId="59AE0E09" w14:textId="77777777" w:rsidTr="00544A80">
        <w:trPr>
          <w:trHeight w:val="317"/>
          <w:jc w:val="center"/>
        </w:trPr>
        <w:tc>
          <w:tcPr>
            <w:tcW w:w="6343" w:type="dxa"/>
            <w:shd w:val="clear" w:color="auto" w:fill="FFFFFF" w:themeFill="background1"/>
          </w:tcPr>
          <w:p w14:paraId="366C541C" w14:textId="77777777" w:rsidR="00C04F69" w:rsidRPr="00B70B5E" w:rsidRDefault="00C04F69" w:rsidP="00AA0B22">
            <w:pPr>
              <w:spacing w:after="0"/>
              <w:rPr>
                <w:rFonts w:ascii="Gisha" w:hAnsi="Gisha" w:cs="Gisha"/>
                <w:b/>
                <w:sz w:val="20"/>
                <w:szCs w:val="20"/>
              </w:rPr>
            </w:pPr>
            <w:r w:rsidRPr="00B70B5E">
              <w:rPr>
                <w:rFonts w:ascii="Gisha" w:hAnsi="Gisha" w:cs="Gisha"/>
                <w:b/>
                <w:sz w:val="20"/>
                <w:szCs w:val="20"/>
              </w:rPr>
              <w:t>Nutrition Post-CVA</w:t>
            </w:r>
          </w:p>
        </w:tc>
        <w:tc>
          <w:tcPr>
            <w:tcW w:w="1734" w:type="dxa"/>
            <w:shd w:val="clear" w:color="auto" w:fill="auto"/>
          </w:tcPr>
          <w:p w14:paraId="74E393E7" w14:textId="77777777" w:rsidR="00C04F69" w:rsidRPr="00B70B5E" w:rsidRDefault="00C04F69" w:rsidP="00AA0B22">
            <w:pPr>
              <w:spacing w:after="0"/>
              <w:rPr>
                <w:rFonts w:ascii="Gisha" w:hAnsi="Gisha" w:cs="Gisha"/>
                <w:b/>
                <w:sz w:val="20"/>
                <w:szCs w:val="20"/>
              </w:rPr>
            </w:pPr>
            <w:r w:rsidRPr="00B70B5E">
              <w:rPr>
                <w:rFonts w:ascii="Gisha" w:hAnsi="Gisha" w:cs="Gisha"/>
                <w:b/>
                <w:sz w:val="20"/>
                <w:szCs w:val="20"/>
              </w:rPr>
              <w:t>Knowledge</w:t>
            </w:r>
          </w:p>
        </w:tc>
      </w:tr>
    </w:tbl>
    <w:p w14:paraId="055D58B3" w14:textId="5B4DDDA7" w:rsidR="00B70B5E" w:rsidRDefault="00B70B5E" w:rsidP="00C04F69">
      <w:pPr>
        <w:spacing w:after="0" w:line="240" w:lineRule="auto"/>
        <w:rPr>
          <w:rFonts w:ascii="Gisha" w:eastAsia="MS Mincho" w:hAnsi="Gisha" w:cs="Gisha"/>
          <w:b/>
          <w:color w:val="990033"/>
          <w:sz w:val="32"/>
          <w:szCs w:val="36"/>
        </w:rPr>
      </w:pPr>
    </w:p>
    <w:p w14:paraId="553D48AD" w14:textId="77777777" w:rsidR="00100556" w:rsidRPr="00544A80" w:rsidRDefault="00100556" w:rsidP="00C04F69">
      <w:pPr>
        <w:spacing w:after="0" w:line="240" w:lineRule="auto"/>
        <w:rPr>
          <w:rFonts w:ascii="Gisha" w:eastAsia="MS Mincho" w:hAnsi="Gisha" w:cs="Gisha"/>
          <w:b/>
          <w:color w:val="990033"/>
          <w:sz w:val="32"/>
          <w:szCs w:val="36"/>
        </w:rPr>
      </w:pPr>
      <w:bookmarkStart w:id="9" w:name="_GoBack"/>
      <w:bookmarkEnd w:id="9"/>
    </w:p>
    <w:p w14:paraId="69206DF1" w14:textId="77777777" w:rsidR="003F6287" w:rsidRPr="00544A80" w:rsidRDefault="00284FC5" w:rsidP="00A73D1D">
      <w:pPr>
        <w:pStyle w:val="Heading1"/>
      </w:pPr>
      <w:bookmarkStart w:id="10" w:name="_Toc510180499"/>
      <w:r w:rsidRPr="00544A80">
        <w:lastRenderedPageBreak/>
        <w:t>Provider</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723"/>
      </w:tblGrid>
      <w:tr w:rsidR="00362B71" w:rsidRPr="00544A80" w14:paraId="3E163F4F" w14:textId="77777777" w:rsidTr="00951027">
        <w:trPr>
          <w:trHeight w:val="341"/>
          <w:jc w:val="center"/>
        </w:trPr>
        <w:tc>
          <w:tcPr>
            <w:tcW w:w="6229" w:type="dxa"/>
            <w:shd w:val="clear" w:color="auto" w:fill="D9D9D9"/>
            <w:vAlign w:val="center"/>
          </w:tcPr>
          <w:p w14:paraId="1C26A91E" w14:textId="77777777" w:rsidR="00362B71" w:rsidRPr="00544A80" w:rsidRDefault="00362B71" w:rsidP="006D4095">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23" w:type="dxa"/>
            <w:shd w:val="clear" w:color="auto" w:fill="D9D9D9"/>
            <w:vAlign w:val="center"/>
          </w:tcPr>
          <w:p w14:paraId="1232B353" w14:textId="77777777" w:rsidR="00362B71" w:rsidRPr="00544A80" w:rsidRDefault="00362B71" w:rsidP="006D4095">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6D4095" w:rsidRPr="00544A80" w14:paraId="1AE350C9" w14:textId="77777777" w:rsidTr="00544A80">
        <w:trPr>
          <w:trHeight w:val="317"/>
          <w:jc w:val="center"/>
        </w:trPr>
        <w:tc>
          <w:tcPr>
            <w:tcW w:w="6229" w:type="dxa"/>
            <w:shd w:val="clear" w:color="auto" w:fill="FFFFFF" w:themeFill="background1"/>
          </w:tcPr>
          <w:p w14:paraId="76879077" w14:textId="77777777" w:rsidR="006D4095" w:rsidRPr="00B70B5E" w:rsidRDefault="002878A4" w:rsidP="006D4095">
            <w:pPr>
              <w:spacing w:after="0"/>
              <w:rPr>
                <w:rFonts w:ascii="Gisha" w:hAnsi="Gisha" w:cs="Gisha"/>
                <w:b/>
                <w:sz w:val="20"/>
                <w:szCs w:val="20"/>
              </w:rPr>
            </w:pPr>
            <w:r w:rsidRPr="00B70B5E">
              <w:rPr>
                <w:rFonts w:ascii="Gisha" w:hAnsi="Gisha" w:cs="Gisha"/>
                <w:b/>
                <w:sz w:val="20"/>
                <w:szCs w:val="20"/>
              </w:rPr>
              <w:t>Researching the Epidemiology of D</w:t>
            </w:r>
            <w:r w:rsidR="006D4095" w:rsidRPr="00B70B5E">
              <w:rPr>
                <w:rFonts w:ascii="Gisha" w:hAnsi="Gisha" w:cs="Gisha"/>
                <w:b/>
                <w:sz w:val="20"/>
                <w:szCs w:val="20"/>
              </w:rPr>
              <w:t>isease</w:t>
            </w:r>
          </w:p>
        </w:tc>
        <w:tc>
          <w:tcPr>
            <w:tcW w:w="1723" w:type="dxa"/>
            <w:shd w:val="clear" w:color="auto" w:fill="auto"/>
          </w:tcPr>
          <w:p w14:paraId="49BE0C1B"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65F07CCD" w14:textId="77777777" w:rsidTr="00544A80">
        <w:trPr>
          <w:trHeight w:val="317"/>
          <w:jc w:val="center"/>
        </w:trPr>
        <w:tc>
          <w:tcPr>
            <w:tcW w:w="6229" w:type="dxa"/>
            <w:shd w:val="clear" w:color="auto" w:fill="FFFFFF" w:themeFill="background1"/>
          </w:tcPr>
          <w:p w14:paraId="1D9EF4DB"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Pharmacotherapeutics in Heart Failure</w:t>
            </w:r>
          </w:p>
        </w:tc>
        <w:tc>
          <w:tcPr>
            <w:tcW w:w="1723" w:type="dxa"/>
            <w:shd w:val="clear" w:color="auto" w:fill="auto"/>
          </w:tcPr>
          <w:p w14:paraId="7624341F"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4F85C470" w14:textId="77777777" w:rsidTr="00544A80">
        <w:trPr>
          <w:trHeight w:val="317"/>
          <w:jc w:val="center"/>
        </w:trPr>
        <w:tc>
          <w:tcPr>
            <w:tcW w:w="6229" w:type="dxa"/>
            <w:shd w:val="clear" w:color="auto" w:fill="FFFFFF" w:themeFill="background1"/>
          </w:tcPr>
          <w:p w14:paraId="55F0A1E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Well Child Care</w:t>
            </w:r>
          </w:p>
        </w:tc>
        <w:tc>
          <w:tcPr>
            <w:tcW w:w="1723" w:type="dxa"/>
            <w:shd w:val="clear" w:color="auto" w:fill="auto"/>
          </w:tcPr>
          <w:p w14:paraId="0B802E8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Knowledge</w:t>
            </w:r>
          </w:p>
        </w:tc>
      </w:tr>
      <w:tr w:rsidR="006D4095" w:rsidRPr="00544A80" w14:paraId="1EEDD094" w14:textId="77777777" w:rsidTr="00544A80">
        <w:trPr>
          <w:trHeight w:val="317"/>
          <w:jc w:val="center"/>
        </w:trPr>
        <w:tc>
          <w:tcPr>
            <w:tcW w:w="6229" w:type="dxa"/>
            <w:shd w:val="clear" w:color="auto" w:fill="FFFFFF" w:themeFill="background1"/>
          </w:tcPr>
          <w:p w14:paraId="59CDDCE5"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Documenting the Well Child Visit</w:t>
            </w:r>
          </w:p>
        </w:tc>
        <w:tc>
          <w:tcPr>
            <w:tcW w:w="1723" w:type="dxa"/>
            <w:shd w:val="clear" w:color="auto" w:fill="auto"/>
          </w:tcPr>
          <w:p w14:paraId="49A01FB9" w14:textId="77777777" w:rsidR="006D4095" w:rsidRPr="00B70B5E" w:rsidRDefault="006D4095"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4B2CEB08" w14:textId="77777777" w:rsidTr="00544A80">
        <w:trPr>
          <w:trHeight w:val="317"/>
          <w:jc w:val="center"/>
        </w:trPr>
        <w:tc>
          <w:tcPr>
            <w:tcW w:w="6229" w:type="dxa"/>
            <w:shd w:val="clear" w:color="auto" w:fill="FFFFFF" w:themeFill="background1"/>
          </w:tcPr>
          <w:p w14:paraId="24678579" w14:textId="77777777" w:rsidR="00464A77" w:rsidRPr="00B70B5E" w:rsidRDefault="007D6A6E" w:rsidP="006D4095">
            <w:pPr>
              <w:spacing w:after="0"/>
              <w:rPr>
                <w:rFonts w:ascii="Gisha" w:hAnsi="Gisha" w:cs="Gisha"/>
                <w:b/>
                <w:sz w:val="20"/>
                <w:szCs w:val="20"/>
              </w:rPr>
            </w:pPr>
            <w:r>
              <w:rPr>
                <w:rFonts w:ascii="Gisha" w:hAnsi="Gisha" w:cs="Gisha"/>
                <w:b/>
                <w:sz w:val="20"/>
                <w:szCs w:val="20"/>
              </w:rPr>
              <w:t>Inpatient Psychiatric Evaluation</w:t>
            </w:r>
          </w:p>
        </w:tc>
        <w:tc>
          <w:tcPr>
            <w:tcW w:w="1723" w:type="dxa"/>
            <w:shd w:val="clear" w:color="auto" w:fill="auto"/>
          </w:tcPr>
          <w:p w14:paraId="32784647"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1A47E425" w14:textId="77777777" w:rsidTr="00544A80">
        <w:trPr>
          <w:trHeight w:val="317"/>
          <w:jc w:val="center"/>
        </w:trPr>
        <w:tc>
          <w:tcPr>
            <w:tcW w:w="6229" w:type="dxa"/>
            <w:shd w:val="clear" w:color="auto" w:fill="FFFFFF" w:themeFill="background1"/>
          </w:tcPr>
          <w:p w14:paraId="15417890" w14:textId="77777777" w:rsidR="00464A77" w:rsidRPr="007D6A6E" w:rsidRDefault="007D6A6E" w:rsidP="006D4095">
            <w:pPr>
              <w:spacing w:after="0"/>
              <w:rPr>
                <w:rFonts w:ascii="Gisha" w:hAnsi="Gisha" w:cs="Gisha"/>
                <w:b/>
                <w:sz w:val="20"/>
                <w:szCs w:val="20"/>
              </w:rPr>
            </w:pPr>
            <w:r w:rsidRPr="007D6A6E">
              <w:rPr>
                <w:rFonts w:ascii="Gisha" w:hAnsi="Gisha" w:cs="Gisha"/>
                <w:b/>
                <w:sz w:val="20"/>
                <w:szCs w:val="20"/>
              </w:rPr>
              <w:t>Outpatient Adult Mental Health Evaluation</w:t>
            </w:r>
          </w:p>
        </w:tc>
        <w:tc>
          <w:tcPr>
            <w:tcW w:w="1723" w:type="dxa"/>
            <w:shd w:val="clear" w:color="auto" w:fill="auto"/>
          </w:tcPr>
          <w:p w14:paraId="0BBAD9F3"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464A77" w:rsidRPr="00544A80" w14:paraId="2D2DA9D5" w14:textId="77777777" w:rsidTr="00544A80">
        <w:trPr>
          <w:trHeight w:val="317"/>
          <w:jc w:val="center"/>
        </w:trPr>
        <w:tc>
          <w:tcPr>
            <w:tcW w:w="6229" w:type="dxa"/>
            <w:shd w:val="clear" w:color="auto" w:fill="FFFFFF" w:themeFill="background1"/>
          </w:tcPr>
          <w:p w14:paraId="53082101" w14:textId="77777777" w:rsidR="00464A77" w:rsidRPr="007D6A6E" w:rsidRDefault="00B03203" w:rsidP="006D4095">
            <w:pPr>
              <w:spacing w:after="0"/>
              <w:rPr>
                <w:rFonts w:ascii="Gisha" w:hAnsi="Gisha" w:cs="Gisha"/>
                <w:b/>
                <w:sz w:val="20"/>
                <w:szCs w:val="20"/>
              </w:rPr>
            </w:pPr>
            <w:r>
              <w:rPr>
                <w:rFonts w:ascii="Gisha" w:hAnsi="Gisha" w:cs="Gisha"/>
                <w:b/>
                <w:color w:val="000000"/>
                <w:sz w:val="20"/>
                <w:szCs w:val="20"/>
              </w:rPr>
              <w:t>ER</w:t>
            </w:r>
            <w:r w:rsidR="007D6A6E" w:rsidRPr="007D6A6E">
              <w:rPr>
                <w:rFonts w:ascii="Gisha" w:hAnsi="Gisha" w:cs="Gisha"/>
                <w:b/>
                <w:color w:val="000000"/>
                <w:sz w:val="20"/>
                <w:szCs w:val="20"/>
              </w:rPr>
              <w:t xml:space="preserve"> Adult Mental Health Evaluation</w:t>
            </w:r>
          </w:p>
        </w:tc>
        <w:tc>
          <w:tcPr>
            <w:tcW w:w="1723" w:type="dxa"/>
            <w:shd w:val="clear" w:color="auto" w:fill="auto"/>
          </w:tcPr>
          <w:p w14:paraId="79E6FABA" w14:textId="77777777" w:rsidR="00464A77" w:rsidRPr="00B70B5E" w:rsidRDefault="00464A77" w:rsidP="00713ABC">
            <w:pPr>
              <w:spacing w:after="0"/>
              <w:rPr>
                <w:rFonts w:ascii="Gisha" w:hAnsi="Gisha" w:cs="Gisha"/>
                <w:b/>
                <w:sz w:val="20"/>
                <w:szCs w:val="20"/>
              </w:rPr>
            </w:pPr>
            <w:r w:rsidRPr="00B70B5E">
              <w:rPr>
                <w:rFonts w:ascii="Gisha" w:hAnsi="Gisha" w:cs="Gisha"/>
                <w:b/>
                <w:sz w:val="20"/>
                <w:szCs w:val="20"/>
              </w:rPr>
              <w:t>Skill</w:t>
            </w:r>
          </w:p>
        </w:tc>
      </w:tr>
      <w:tr w:rsidR="00B03203" w:rsidRPr="00544A80" w14:paraId="49D398DD" w14:textId="77777777" w:rsidTr="00544A80">
        <w:trPr>
          <w:trHeight w:val="317"/>
          <w:jc w:val="center"/>
        </w:trPr>
        <w:tc>
          <w:tcPr>
            <w:tcW w:w="6229" w:type="dxa"/>
            <w:shd w:val="clear" w:color="auto" w:fill="FFFFFF" w:themeFill="background1"/>
          </w:tcPr>
          <w:p w14:paraId="4BD91862" w14:textId="77777777" w:rsidR="00B03203" w:rsidRDefault="00B03203" w:rsidP="006D4095">
            <w:pPr>
              <w:spacing w:after="0"/>
              <w:rPr>
                <w:rFonts w:ascii="Gisha" w:hAnsi="Gisha" w:cs="Gisha"/>
                <w:b/>
                <w:color w:val="000000"/>
                <w:sz w:val="20"/>
                <w:szCs w:val="20"/>
              </w:rPr>
            </w:pPr>
            <w:r>
              <w:rPr>
                <w:rFonts w:ascii="Gisha" w:hAnsi="Gisha" w:cs="Gisha"/>
                <w:b/>
                <w:color w:val="000000"/>
                <w:sz w:val="20"/>
                <w:szCs w:val="20"/>
              </w:rPr>
              <w:t>Traumatic Injury with Psychiatric Eval</w:t>
            </w:r>
          </w:p>
        </w:tc>
        <w:tc>
          <w:tcPr>
            <w:tcW w:w="1723" w:type="dxa"/>
            <w:shd w:val="clear" w:color="auto" w:fill="auto"/>
          </w:tcPr>
          <w:p w14:paraId="628956CB" w14:textId="77777777" w:rsidR="00B03203" w:rsidRPr="00B70B5E" w:rsidRDefault="00B03203" w:rsidP="00713ABC">
            <w:pPr>
              <w:spacing w:after="0"/>
              <w:rPr>
                <w:rFonts w:ascii="Gisha" w:hAnsi="Gisha" w:cs="Gisha"/>
                <w:b/>
                <w:sz w:val="20"/>
                <w:szCs w:val="20"/>
              </w:rPr>
            </w:pPr>
            <w:r>
              <w:rPr>
                <w:rFonts w:ascii="Gisha" w:hAnsi="Gisha" w:cs="Gisha"/>
                <w:b/>
                <w:sz w:val="20"/>
                <w:szCs w:val="20"/>
              </w:rPr>
              <w:t>Skill</w:t>
            </w:r>
          </w:p>
        </w:tc>
      </w:tr>
      <w:tr w:rsidR="006D4095" w:rsidRPr="00544A80" w14:paraId="2B66F71E" w14:textId="77777777" w:rsidTr="00544A80">
        <w:trPr>
          <w:trHeight w:val="317"/>
          <w:jc w:val="center"/>
        </w:trPr>
        <w:tc>
          <w:tcPr>
            <w:tcW w:w="6229" w:type="dxa"/>
            <w:shd w:val="clear" w:color="auto" w:fill="FFFFFF" w:themeFill="background1"/>
          </w:tcPr>
          <w:p w14:paraId="559C3E6F" w14:textId="77777777" w:rsidR="006D4095" w:rsidRPr="007D6A6E" w:rsidRDefault="006D4095" w:rsidP="006D4095">
            <w:pPr>
              <w:spacing w:after="0"/>
              <w:rPr>
                <w:rFonts w:ascii="Gisha" w:hAnsi="Gisha" w:cs="Gisha"/>
                <w:b/>
                <w:sz w:val="20"/>
                <w:szCs w:val="20"/>
              </w:rPr>
            </w:pPr>
            <w:r w:rsidRPr="007D6A6E">
              <w:rPr>
                <w:rFonts w:ascii="Gisha" w:hAnsi="Gisha" w:cs="Gisha"/>
                <w:b/>
                <w:sz w:val="20"/>
                <w:szCs w:val="20"/>
              </w:rPr>
              <w:t>Addressing Concerns with Childhood Vaccines</w:t>
            </w:r>
          </w:p>
        </w:tc>
        <w:tc>
          <w:tcPr>
            <w:tcW w:w="1723" w:type="dxa"/>
            <w:shd w:val="clear" w:color="auto" w:fill="auto"/>
          </w:tcPr>
          <w:p w14:paraId="66141498" w14:textId="77777777" w:rsidR="006D4095" w:rsidRPr="00B70B5E" w:rsidRDefault="006D4095" w:rsidP="006D4095">
            <w:pPr>
              <w:spacing w:after="0"/>
              <w:rPr>
                <w:rFonts w:ascii="Gisha" w:hAnsi="Gisha" w:cs="Gisha"/>
                <w:b/>
                <w:sz w:val="20"/>
                <w:szCs w:val="20"/>
              </w:rPr>
            </w:pPr>
            <w:r w:rsidRPr="00B70B5E">
              <w:rPr>
                <w:rFonts w:ascii="Gisha" w:hAnsi="Gisha" w:cs="Gisha"/>
                <w:b/>
                <w:sz w:val="20"/>
                <w:szCs w:val="20"/>
              </w:rPr>
              <w:t>Application</w:t>
            </w:r>
          </w:p>
        </w:tc>
      </w:tr>
    </w:tbl>
    <w:p w14:paraId="282302F5" w14:textId="77777777" w:rsidR="00D410DE" w:rsidRDefault="00D410DE" w:rsidP="00A2174E">
      <w:pPr>
        <w:spacing w:line="240" w:lineRule="auto"/>
        <w:rPr>
          <w:rFonts w:ascii="Gisha" w:eastAsia="MS Mincho" w:hAnsi="Gisha" w:cs="Gisha"/>
          <w:b/>
          <w:color w:val="990033"/>
          <w:sz w:val="32"/>
          <w:szCs w:val="36"/>
        </w:rPr>
      </w:pPr>
    </w:p>
    <w:p w14:paraId="6235284D" w14:textId="77777777" w:rsidR="001042E5" w:rsidRPr="00544A80" w:rsidRDefault="001042E5" w:rsidP="00A73D1D">
      <w:pPr>
        <w:pStyle w:val="Heading1"/>
      </w:pPr>
      <w:bookmarkStart w:id="11" w:name="_Toc510180500"/>
      <w:r w:rsidRPr="00544A80">
        <w:t>P</w:t>
      </w:r>
      <w:r>
        <w:t>harmacy</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723"/>
      </w:tblGrid>
      <w:tr w:rsidR="001042E5" w:rsidRPr="00544A80" w14:paraId="434C0458" w14:textId="77777777" w:rsidTr="00CA5EA0">
        <w:trPr>
          <w:trHeight w:val="341"/>
          <w:jc w:val="center"/>
        </w:trPr>
        <w:tc>
          <w:tcPr>
            <w:tcW w:w="6229" w:type="dxa"/>
            <w:shd w:val="clear" w:color="auto" w:fill="D9D9D9"/>
            <w:vAlign w:val="center"/>
          </w:tcPr>
          <w:p w14:paraId="2C57EDC3" w14:textId="77777777" w:rsidR="001042E5" w:rsidRPr="00544A80" w:rsidRDefault="001042E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1723" w:type="dxa"/>
            <w:shd w:val="clear" w:color="auto" w:fill="D9D9D9"/>
            <w:vAlign w:val="center"/>
          </w:tcPr>
          <w:p w14:paraId="444918DF" w14:textId="77777777" w:rsidR="001042E5" w:rsidRPr="00544A80" w:rsidRDefault="001042E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1042E5" w:rsidRPr="00544A80" w14:paraId="6DB0D022" w14:textId="77777777" w:rsidTr="00CA5EA0">
        <w:trPr>
          <w:trHeight w:val="317"/>
          <w:jc w:val="center"/>
        </w:trPr>
        <w:tc>
          <w:tcPr>
            <w:tcW w:w="6229" w:type="dxa"/>
            <w:shd w:val="clear" w:color="auto" w:fill="FFFFFF" w:themeFill="background1"/>
          </w:tcPr>
          <w:p w14:paraId="564F7BEF" w14:textId="77777777" w:rsidR="001042E5" w:rsidRPr="00B70B5E" w:rsidRDefault="001042E5" w:rsidP="00CA5EA0">
            <w:pPr>
              <w:spacing w:after="0"/>
              <w:rPr>
                <w:rFonts w:ascii="Gisha" w:hAnsi="Gisha" w:cs="Gisha"/>
                <w:b/>
                <w:sz w:val="20"/>
                <w:szCs w:val="20"/>
              </w:rPr>
            </w:pPr>
            <w:r>
              <w:rPr>
                <w:rFonts w:ascii="Gisha" w:hAnsi="Gisha" w:cs="Gisha"/>
                <w:b/>
                <w:color w:val="000000"/>
                <w:sz w:val="20"/>
                <w:szCs w:val="20"/>
              </w:rPr>
              <w:t>Preventing Medication Error</w:t>
            </w:r>
          </w:p>
        </w:tc>
        <w:tc>
          <w:tcPr>
            <w:tcW w:w="1723" w:type="dxa"/>
            <w:shd w:val="clear" w:color="auto" w:fill="auto"/>
          </w:tcPr>
          <w:p w14:paraId="4252631B"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250FC8DA" w14:textId="77777777" w:rsidTr="00CA5EA0">
        <w:trPr>
          <w:trHeight w:val="317"/>
          <w:jc w:val="center"/>
        </w:trPr>
        <w:tc>
          <w:tcPr>
            <w:tcW w:w="6229" w:type="dxa"/>
            <w:shd w:val="clear" w:color="auto" w:fill="FFFFFF" w:themeFill="background1"/>
          </w:tcPr>
          <w:p w14:paraId="332D9393" w14:textId="77777777" w:rsidR="001042E5" w:rsidRPr="00B70B5E" w:rsidRDefault="001042E5" w:rsidP="00CA5EA0">
            <w:pPr>
              <w:spacing w:after="0"/>
              <w:rPr>
                <w:rFonts w:ascii="Gisha" w:hAnsi="Gisha" w:cs="Gisha"/>
                <w:b/>
                <w:sz w:val="20"/>
                <w:szCs w:val="20"/>
              </w:rPr>
            </w:pPr>
            <w:r>
              <w:rPr>
                <w:rFonts w:ascii="Gisha" w:hAnsi="Gisha" w:cs="Gisha"/>
                <w:b/>
                <w:color w:val="000000"/>
                <w:sz w:val="20"/>
                <w:szCs w:val="20"/>
              </w:rPr>
              <w:t>Pharmacotherapeutics for Psychosis</w:t>
            </w:r>
          </w:p>
        </w:tc>
        <w:tc>
          <w:tcPr>
            <w:tcW w:w="1723" w:type="dxa"/>
            <w:shd w:val="clear" w:color="auto" w:fill="auto"/>
          </w:tcPr>
          <w:p w14:paraId="7683458A"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1841C5D1" w14:textId="77777777" w:rsidTr="00CA5EA0">
        <w:trPr>
          <w:trHeight w:val="317"/>
          <w:jc w:val="center"/>
        </w:trPr>
        <w:tc>
          <w:tcPr>
            <w:tcW w:w="6229" w:type="dxa"/>
            <w:shd w:val="clear" w:color="auto" w:fill="FFFFFF" w:themeFill="background1"/>
          </w:tcPr>
          <w:p w14:paraId="699927A3" w14:textId="77777777" w:rsidR="001042E5" w:rsidRPr="00B70B5E" w:rsidRDefault="001042E5" w:rsidP="00CA5EA0">
            <w:pPr>
              <w:spacing w:after="0"/>
              <w:rPr>
                <w:rFonts w:ascii="Gisha" w:hAnsi="Gisha" w:cs="Gisha"/>
                <w:b/>
                <w:sz w:val="20"/>
                <w:szCs w:val="20"/>
              </w:rPr>
            </w:pPr>
            <w:r>
              <w:rPr>
                <w:rFonts w:ascii="Gisha" w:hAnsi="Gisha" w:cs="Gisha"/>
                <w:b/>
                <w:sz w:val="20"/>
                <w:szCs w:val="20"/>
              </w:rPr>
              <w:t xml:space="preserve">Polypharmacy </w:t>
            </w:r>
            <w:r w:rsidRPr="00B70B5E">
              <w:rPr>
                <w:rFonts w:ascii="Gisha" w:hAnsi="Gisha" w:cs="Gisha"/>
                <w:b/>
                <w:sz w:val="20"/>
                <w:szCs w:val="20"/>
              </w:rPr>
              <w:t>in Heart Failure</w:t>
            </w:r>
          </w:p>
        </w:tc>
        <w:tc>
          <w:tcPr>
            <w:tcW w:w="1723" w:type="dxa"/>
            <w:shd w:val="clear" w:color="auto" w:fill="auto"/>
          </w:tcPr>
          <w:p w14:paraId="33928D41"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Knowledge</w:t>
            </w:r>
          </w:p>
        </w:tc>
      </w:tr>
      <w:tr w:rsidR="001042E5" w:rsidRPr="00544A80" w14:paraId="25987113" w14:textId="77777777" w:rsidTr="00CA5EA0">
        <w:trPr>
          <w:trHeight w:val="317"/>
          <w:jc w:val="center"/>
        </w:trPr>
        <w:tc>
          <w:tcPr>
            <w:tcW w:w="6229" w:type="dxa"/>
            <w:shd w:val="clear" w:color="auto" w:fill="FFFFFF" w:themeFill="background1"/>
          </w:tcPr>
          <w:p w14:paraId="2E4E962E" w14:textId="77777777" w:rsidR="001042E5" w:rsidRPr="00B70B5E" w:rsidRDefault="001042E5" w:rsidP="00CA5EA0">
            <w:pPr>
              <w:spacing w:after="0"/>
              <w:rPr>
                <w:rFonts w:ascii="Gisha" w:hAnsi="Gisha" w:cs="Gisha"/>
                <w:b/>
                <w:sz w:val="20"/>
                <w:szCs w:val="20"/>
              </w:rPr>
            </w:pPr>
            <w:r>
              <w:rPr>
                <w:rFonts w:ascii="Gisha" w:hAnsi="Gisha" w:cs="Gisha"/>
                <w:b/>
                <w:sz w:val="20"/>
                <w:szCs w:val="20"/>
              </w:rPr>
              <w:t>Verifying Inpatient Medication Orders</w:t>
            </w:r>
          </w:p>
        </w:tc>
        <w:tc>
          <w:tcPr>
            <w:tcW w:w="1723" w:type="dxa"/>
            <w:shd w:val="clear" w:color="auto" w:fill="auto"/>
          </w:tcPr>
          <w:p w14:paraId="17E41F7B"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7A600DA3" w14:textId="77777777" w:rsidTr="00CA5EA0">
        <w:trPr>
          <w:trHeight w:val="317"/>
          <w:jc w:val="center"/>
        </w:trPr>
        <w:tc>
          <w:tcPr>
            <w:tcW w:w="6229" w:type="dxa"/>
            <w:shd w:val="clear" w:color="auto" w:fill="FFFFFF" w:themeFill="background1"/>
          </w:tcPr>
          <w:p w14:paraId="6436B300" w14:textId="77777777" w:rsidR="001042E5" w:rsidRPr="00B70B5E" w:rsidRDefault="001042E5" w:rsidP="00CA5EA0">
            <w:pPr>
              <w:spacing w:after="0"/>
              <w:rPr>
                <w:rFonts w:ascii="Gisha" w:hAnsi="Gisha" w:cs="Gisha"/>
                <w:b/>
                <w:sz w:val="20"/>
                <w:szCs w:val="20"/>
              </w:rPr>
            </w:pPr>
            <w:r>
              <w:rPr>
                <w:rFonts w:ascii="Gisha" w:hAnsi="Gisha" w:cs="Gisha"/>
                <w:b/>
                <w:sz w:val="20"/>
                <w:szCs w:val="20"/>
              </w:rPr>
              <w:t>Infusion Mixed Bag Preparation</w:t>
            </w:r>
          </w:p>
        </w:tc>
        <w:tc>
          <w:tcPr>
            <w:tcW w:w="1723" w:type="dxa"/>
            <w:shd w:val="clear" w:color="auto" w:fill="auto"/>
          </w:tcPr>
          <w:p w14:paraId="217E03AF"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561C518C" w14:textId="77777777" w:rsidTr="00CA5EA0">
        <w:trPr>
          <w:trHeight w:val="317"/>
          <w:jc w:val="center"/>
        </w:trPr>
        <w:tc>
          <w:tcPr>
            <w:tcW w:w="6229" w:type="dxa"/>
            <w:shd w:val="clear" w:color="auto" w:fill="FFFFFF" w:themeFill="background1"/>
          </w:tcPr>
          <w:p w14:paraId="51F827D7" w14:textId="77777777" w:rsidR="001042E5" w:rsidRPr="007D6A6E" w:rsidRDefault="001042E5" w:rsidP="00CA5EA0">
            <w:pPr>
              <w:spacing w:after="0"/>
              <w:rPr>
                <w:rFonts w:ascii="Gisha" w:hAnsi="Gisha" w:cs="Gisha"/>
                <w:b/>
                <w:sz w:val="20"/>
                <w:szCs w:val="20"/>
              </w:rPr>
            </w:pPr>
            <w:r>
              <w:rPr>
                <w:rFonts w:ascii="Gisha" w:hAnsi="Gisha" w:cs="Gisha"/>
                <w:b/>
                <w:sz w:val="20"/>
                <w:szCs w:val="20"/>
              </w:rPr>
              <w:t>Outpatient Medication Reconciliation</w:t>
            </w:r>
          </w:p>
        </w:tc>
        <w:tc>
          <w:tcPr>
            <w:tcW w:w="1723" w:type="dxa"/>
            <w:shd w:val="clear" w:color="auto" w:fill="auto"/>
          </w:tcPr>
          <w:p w14:paraId="381D463D"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1042E5" w:rsidRPr="00544A80" w14:paraId="30E0C006" w14:textId="77777777" w:rsidTr="00CA5EA0">
        <w:trPr>
          <w:trHeight w:val="317"/>
          <w:jc w:val="center"/>
        </w:trPr>
        <w:tc>
          <w:tcPr>
            <w:tcW w:w="6229" w:type="dxa"/>
            <w:shd w:val="clear" w:color="auto" w:fill="FFFFFF" w:themeFill="background1"/>
          </w:tcPr>
          <w:p w14:paraId="17715B54" w14:textId="77777777" w:rsidR="001042E5" w:rsidRPr="007D6A6E" w:rsidRDefault="001042E5" w:rsidP="00CA5EA0">
            <w:pPr>
              <w:spacing w:after="0"/>
              <w:rPr>
                <w:rFonts w:ascii="Gisha" w:hAnsi="Gisha" w:cs="Gisha"/>
                <w:b/>
                <w:sz w:val="20"/>
                <w:szCs w:val="20"/>
              </w:rPr>
            </w:pPr>
            <w:r>
              <w:rPr>
                <w:rFonts w:ascii="Gisha" w:hAnsi="Gisha" w:cs="Gisha"/>
                <w:b/>
                <w:sz w:val="20"/>
                <w:szCs w:val="20"/>
              </w:rPr>
              <w:t>Patient Medication Consulting</w:t>
            </w:r>
          </w:p>
        </w:tc>
        <w:tc>
          <w:tcPr>
            <w:tcW w:w="1723" w:type="dxa"/>
            <w:shd w:val="clear" w:color="auto" w:fill="auto"/>
          </w:tcPr>
          <w:p w14:paraId="72C95578" w14:textId="77777777" w:rsidR="001042E5" w:rsidRPr="00B70B5E" w:rsidRDefault="001042E5" w:rsidP="00713ABC">
            <w:pPr>
              <w:spacing w:after="0"/>
              <w:rPr>
                <w:rFonts w:ascii="Gisha" w:hAnsi="Gisha" w:cs="Gisha"/>
                <w:b/>
                <w:sz w:val="20"/>
                <w:szCs w:val="20"/>
              </w:rPr>
            </w:pPr>
            <w:r w:rsidRPr="00B70B5E">
              <w:rPr>
                <w:rFonts w:ascii="Gisha" w:hAnsi="Gisha" w:cs="Gisha"/>
                <w:b/>
                <w:sz w:val="20"/>
                <w:szCs w:val="20"/>
              </w:rPr>
              <w:t>Skill</w:t>
            </w:r>
          </w:p>
        </w:tc>
      </w:tr>
      <w:tr w:rsidR="00330974" w:rsidRPr="00544A80" w14:paraId="7F03079C" w14:textId="77777777" w:rsidTr="00CA5EA0">
        <w:trPr>
          <w:trHeight w:val="317"/>
          <w:jc w:val="center"/>
        </w:trPr>
        <w:tc>
          <w:tcPr>
            <w:tcW w:w="6229" w:type="dxa"/>
            <w:shd w:val="clear" w:color="auto" w:fill="FFFFFF" w:themeFill="background1"/>
          </w:tcPr>
          <w:p w14:paraId="39338185" w14:textId="77777777" w:rsidR="00330974" w:rsidRDefault="00330974" w:rsidP="00CA5EA0">
            <w:pPr>
              <w:spacing w:after="0"/>
              <w:rPr>
                <w:rFonts w:ascii="Gisha" w:hAnsi="Gisha" w:cs="Gisha"/>
                <w:b/>
                <w:sz w:val="20"/>
                <w:szCs w:val="20"/>
              </w:rPr>
            </w:pPr>
            <w:r>
              <w:rPr>
                <w:rFonts w:ascii="Gisha" w:hAnsi="Gisha" w:cs="Gisha"/>
                <w:b/>
                <w:sz w:val="20"/>
                <w:szCs w:val="20"/>
              </w:rPr>
              <w:t>Pharmacy Order Entry</w:t>
            </w:r>
          </w:p>
        </w:tc>
        <w:tc>
          <w:tcPr>
            <w:tcW w:w="1723" w:type="dxa"/>
            <w:shd w:val="clear" w:color="auto" w:fill="auto"/>
          </w:tcPr>
          <w:p w14:paraId="07FC8EE8" w14:textId="77777777" w:rsidR="00330974" w:rsidRPr="00B70B5E" w:rsidRDefault="00330974" w:rsidP="00713ABC">
            <w:pPr>
              <w:spacing w:after="0"/>
              <w:rPr>
                <w:rFonts w:ascii="Gisha" w:hAnsi="Gisha" w:cs="Gisha"/>
                <w:b/>
                <w:sz w:val="20"/>
                <w:szCs w:val="20"/>
              </w:rPr>
            </w:pPr>
            <w:r>
              <w:rPr>
                <w:rFonts w:ascii="Gisha" w:hAnsi="Gisha" w:cs="Gisha"/>
                <w:b/>
                <w:sz w:val="20"/>
                <w:szCs w:val="20"/>
              </w:rPr>
              <w:t>Skill</w:t>
            </w:r>
          </w:p>
        </w:tc>
      </w:tr>
      <w:tr w:rsidR="001042E5" w:rsidRPr="00544A80" w14:paraId="14705FC4" w14:textId="77777777" w:rsidTr="00CA5EA0">
        <w:trPr>
          <w:trHeight w:val="317"/>
          <w:jc w:val="center"/>
        </w:trPr>
        <w:tc>
          <w:tcPr>
            <w:tcW w:w="6229" w:type="dxa"/>
            <w:shd w:val="clear" w:color="auto" w:fill="FFFFFF" w:themeFill="background1"/>
          </w:tcPr>
          <w:p w14:paraId="3247E7C1" w14:textId="77777777" w:rsidR="001042E5" w:rsidRDefault="001042E5" w:rsidP="00CA5EA0">
            <w:pPr>
              <w:spacing w:after="0"/>
              <w:rPr>
                <w:rFonts w:ascii="Gisha" w:hAnsi="Gisha" w:cs="Gisha"/>
                <w:b/>
                <w:color w:val="000000"/>
                <w:sz w:val="20"/>
                <w:szCs w:val="20"/>
              </w:rPr>
            </w:pPr>
            <w:r>
              <w:rPr>
                <w:rFonts w:ascii="Gisha" w:hAnsi="Gisha" w:cs="Gisha"/>
                <w:b/>
                <w:sz w:val="20"/>
                <w:szCs w:val="20"/>
              </w:rPr>
              <w:t>Transition of Care</w:t>
            </w:r>
          </w:p>
        </w:tc>
        <w:tc>
          <w:tcPr>
            <w:tcW w:w="1723" w:type="dxa"/>
            <w:shd w:val="clear" w:color="auto" w:fill="auto"/>
          </w:tcPr>
          <w:p w14:paraId="0B92A92A" w14:textId="77777777" w:rsidR="001042E5" w:rsidRPr="00B70B5E" w:rsidRDefault="001042E5" w:rsidP="00CA5EA0">
            <w:pPr>
              <w:spacing w:after="0"/>
              <w:rPr>
                <w:rFonts w:ascii="Gisha" w:hAnsi="Gisha" w:cs="Gisha"/>
                <w:b/>
                <w:sz w:val="20"/>
                <w:szCs w:val="20"/>
              </w:rPr>
            </w:pPr>
            <w:r w:rsidRPr="00B70B5E">
              <w:rPr>
                <w:rFonts w:ascii="Gisha" w:hAnsi="Gisha" w:cs="Gisha"/>
                <w:b/>
                <w:sz w:val="20"/>
                <w:szCs w:val="20"/>
              </w:rPr>
              <w:t>Application</w:t>
            </w:r>
          </w:p>
        </w:tc>
      </w:tr>
    </w:tbl>
    <w:p w14:paraId="36169BD3" w14:textId="39A74448" w:rsidR="001042E5" w:rsidRDefault="001042E5" w:rsidP="00D410DE">
      <w:pPr>
        <w:spacing w:line="240" w:lineRule="auto"/>
        <w:jc w:val="center"/>
        <w:rPr>
          <w:rFonts w:ascii="Gisha" w:eastAsia="MS Mincho" w:hAnsi="Gisha" w:cs="Gisha"/>
          <w:b/>
          <w:color w:val="990033"/>
          <w:sz w:val="32"/>
          <w:szCs w:val="36"/>
        </w:rPr>
      </w:pPr>
    </w:p>
    <w:p w14:paraId="60F3536C" w14:textId="60E5709E" w:rsidR="009A1EF5" w:rsidRDefault="009A1EF5" w:rsidP="00D410DE">
      <w:pPr>
        <w:spacing w:line="240" w:lineRule="auto"/>
        <w:jc w:val="center"/>
        <w:rPr>
          <w:rFonts w:ascii="Gisha" w:eastAsia="MS Mincho" w:hAnsi="Gisha" w:cs="Gisha"/>
          <w:b/>
          <w:color w:val="990033"/>
          <w:sz w:val="32"/>
          <w:szCs w:val="36"/>
        </w:rPr>
      </w:pPr>
      <w:bookmarkStart w:id="12" w:name="_Hlk514326060"/>
      <w:r>
        <w:rPr>
          <w:rFonts w:ascii="Gisha" w:eastAsia="MS Mincho" w:hAnsi="Gisha" w:cs="Gisha"/>
          <w:b/>
          <w:color w:val="990033"/>
          <w:sz w:val="32"/>
          <w:szCs w:val="36"/>
        </w:rPr>
        <w:t>HIT/M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908"/>
      </w:tblGrid>
      <w:tr w:rsidR="009A1EF5" w:rsidRPr="00544A80" w14:paraId="4E2398B7" w14:textId="77777777" w:rsidTr="00CA5EA0">
        <w:trPr>
          <w:trHeight w:val="413"/>
          <w:jc w:val="center"/>
        </w:trPr>
        <w:tc>
          <w:tcPr>
            <w:tcW w:w="6570" w:type="dxa"/>
            <w:shd w:val="clear" w:color="auto" w:fill="D9D9D9"/>
            <w:vAlign w:val="center"/>
          </w:tcPr>
          <w:p w14:paraId="3D551B25" w14:textId="77777777" w:rsidR="009A1EF5" w:rsidRPr="00544A80" w:rsidRDefault="009A1EF5" w:rsidP="00CA5EA0">
            <w:pPr>
              <w:spacing w:after="0" w:line="240" w:lineRule="auto"/>
              <w:rPr>
                <w:rFonts w:ascii="Gisha" w:eastAsia="MS Mincho" w:hAnsi="Gisha" w:cs="Gisha"/>
                <w:b/>
                <w:sz w:val="24"/>
                <w:szCs w:val="24"/>
              </w:rPr>
            </w:pPr>
            <w:bookmarkStart w:id="13" w:name="_Hlk514326734"/>
            <w:bookmarkStart w:id="14" w:name="_Hlk515572188"/>
            <w:bookmarkEnd w:id="12"/>
            <w:r w:rsidRPr="00544A80">
              <w:rPr>
                <w:rFonts w:ascii="Gisha" w:eastAsia="MS Mincho" w:hAnsi="Gisha" w:cs="Gisha"/>
                <w:b/>
                <w:sz w:val="24"/>
                <w:szCs w:val="24"/>
              </w:rPr>
              <w:t>Activity Title</w:t>
            </w:r>
          </w:p>
        </w:tc>
        <w:tc>
          <w:tcPr>
            <w:tcW w:w="1908" w:type="dxa"/>
            <w:shd w:val="clear" w:color="auto" w:fill="D9D9D9"/>
            <w:vAlign w:val="center"/>
          </w:tcPr>
          <w:p w14:paraId="04FF3868" w14:textId="77777777" w:rsidR="009A1EF5" w:rsidRPr="00544A80" w:rsidRDefault="009A1EF5" w:rsidP="00CA5EA0">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bookmarkEnd w:id="13"/>
      <w:tr w:rsidR="00307521" w:rsidRPr="00544A80" w14:paraId="797B74DA" w14:textId="77777777" w:rsidTr="00307521">
        <w:trPr>
          <w:trHeight w:val="413"/>
          <w:jc w:val="center"/>
        </w:trPr>
        <w:tc>
          <w:tcPr>
            <w:tcW w:w="6570" w:type="dxa"/>
            <w:shd w:val="clear" w:color="auto" w:fill="auto"/>
            <w:vAlign w:val="center"/>
          </w:tcPr>
          <w:p w14:paraId="716F10B8" w14:textId="55B92D02" w:rsidR="00307521" w:rsidRPr="00307521" w:rsidRDefault="00307521" w:rsidP="00CA5EA0">
            <w:pPr>
              <w:spacing w:after="0" w:line="240" w:lineRule="auto"/>
              <w:rPr>
                <w:rFonts w:ascii="Gisha" w:eastAsia="MS Mincho" w:hAnsi="Gisha" w:cs="Gisha"/>
                <w:b/>
                <w:sz w:val="20"/>
                <w:szCs w:val="20"/>
              </w:rPr>
            </w:pPr>
            <w:r w:rsidRPr="00307521">
              <w:rPr>
                <w:rFonts w:ascii="Gisha" w:eastAsia="MS Mincho" w:hAnsi="Gisha" w:cs="Gisha"/>
                <w:b/>
                <w:sz w:val="20"/>
                <w:szCs w:val="20"/>
              </w:rPr>
              <w:t>Analyzing for Chart Deficiencies</w:t>
            </w:r>
            <w:r>
              <w:rPr>
                <w:rFonts w:ascii="Gisha" w:eastAsia="MS Mincho" w:hAnsi="Gisha" w:cs="Gisha"/>
                <w:b/>
                <w:sz w:val="20"/>
                <w:szCs w:val="20"/>
              </w:rPr>
              <w:t xml:space="preserve"> (AS, BS versions)</w:t>
            </w:r>
          </w:p>
        </w:tc>
        <w:tc>
          <w:tcPr>
            <w:tcW w:w="1908" w:type="dxa"/>
            <w:shd w:val="clear" w:color="auto" w:fill="auto"/>
            <w:vAlign w:val="center"/>
          </w:tcPr>
          <w:p w14:paraId="4CE1475C" w14:textId="0CA58B06" w:rsidR="00307521" w:rsidRPr="00307521" w:rsidRDefault="00307521" w:rsidP="00CA5EA0">
            <w:pPr>
              <w:spacing w:after="0" w:line="240" w:lineRule="auto"/>
              <w:rPr>
                <w:rFonts w:ascii="Gisha" w:eastAsia="MS Mincho" w:hAnsi="Gisha" w:cs="Gisha"/>
                <w:b/>
                <w:sz w:val="20"/>
                <w:szCs w:val="20"/>
              </w:rPr>
            </w:pPr>
            <w:r w:rsidRPr="00307521">
              <w:rPr>
                <w:rFonts w:ascii="Gisha" w:eastAsia="MS Mincho" w:hAnsi="Gisha" w:cs="Gisha"/>
                <w:b/>
                <w:sz w:val="20"/>
                <w:szCs w:val="20"/>
              </w:rPr>
              <w:t>Knowledge</w:t>
            </w:r>
          </w:p>
        </w:tc>
      </w:tr>
      <w:tr w:rsidR="009A1EF5" w:rsidRPr="00B70B5E" w14:paraId="3C453AC6" w14:textId="77777777" w:rsidTr="00CA5EA0">
        <w:trPr>
          <w:trHeight w:val="317"/>
          <w:jc w:val="center"/>
        </w:trPr>
        <w:tc>
          <w:tcPr>
            <w:tcW w:w="6570" w:type="dxa"/>
            <w:shd w:val="clear" w:color="auto" w:fill="FFFFFF" w:themeFill="background1"/>
          </w:tcPr>
          <w:p w14:paraId="46A68164" w14:textId="7F24217E" w:rsidR="009A1EF5" w:rsidRPr="00B70B5E" w:rsidRDefault="00074EF3" w:rsidP="00CA5EA0">
            <w:pPr>
              <w:spacing w:after="0"/>
              <w:rPr>
                <w:rFonts w:ascii="Gisha" w:hAnsi="Gisha" w:cs="Gisha"/>
                <w:b/>
                <w:sz w:val="20"/>
                <w:szCs w:val="20"/>
              </w:rPr>
            </w:pPr>
            <w:r>
              <w:rPr>
                <w:rFonts w:ascii="Gisha" w:hAnsi="Gisha" w:cs="Gisha"/>
                <w:b/>
                <w:sz w:val="20"/>
                <w:szCs w:val="20"/>
              </w:rPr>
              <w:t>Assessing Employee Productivity (AS, BS, MS versions)</w:t>
            </w:r>
          </w:p>
        </w:tc>
        <w:tc>
          <w:tcPr>
            <w:tcW w:w="1908" w:type="dxa"/>
            <w:shd w:val="clear" w:color="auto" w:fill="auto"/>
          </w:tcPr>
          <w:p w14:paraId="7CBEBC28" w14:textId="0398CD56" w:rsidR="009A1EF5" w:rsidRPr="00B70B5E" w:rsidRDefault="00074EF3" w:rsidP="00CA5EA0">
            <w:pPr>
              <w:spacing w:after="0"/>
              <w:rPr>
                <w:rFonts w:ascii="Gisha" w:hAnsi="Gisha" w:cs="Gisha"/>
                <w:b/>
                <w:sz w:val="20"/>
                <w:szCs w:val="20"/>
              </w:rPr>
            </w:pPr>
            <w:r>
              <w:rPr>
                <w:rFonts w:ascii="Gisha" w:hAnsi="Gisha" w:cs="Gisha"/>
                <w:b/>
                <w:sz w:val="20"/>
                <w:szCs w:val="20"/>
              </w:rPr>
              <w:t>Knowledge</w:t>
            </w:r>
          </w:p>
        </w:tc>
      </w:tr>
      <w:tr w:rsidR="00074EF3" w:rsidRPr="00B70B5E" w14:paraId="2CECA9DE" w14:textId="77777777" w:rsidTr="00CA5EA0">
        <w:trPr>
          <w:trHeight w:val="317"/>
          <w:jc w:val="center"/>
        </w:trPr>
        <w:tc>
          <w:tcPr>
            <w:tcW w:w="6570" w:type="dxa"/>
            <w:shd w:val="clear" w:color="auto" w:fill="FFFFFF" w:themeFill="background1"/>
          </w:tcPr>
          <w:p w14:paraId="46EC9BAA" w14:textId="2D5EE8FB" w:rsidR="00074EF3" w:rsidRPr="00B70B5E" w:rsidRDefault="00074EF3" w:rsidP="00074EF3">
            <w:pPr>
              <w:spacing w:after="0"/>
              <w:rPr>
                <w:rFonts w:ascii="Gisha" w:hAnsi="Gisha" w:cs="Gisha"/>
                <w:b/>
                <w:sz w:val="20"/>
                <w:szCs w:val="20"/>
              </w:rPr>
            </w:pPr>
            <w:r>
              <w:rPr>
                <w:rFonts w:ascii="Gisha" w:hAnsi="Gisha" w:cs="Gisha"/>
                <w:b/>
                <w:sz w:val="20"/>
                <w:szCs w:val="20"/>
              </w:rPr>
              <w:t>Case Study Review (AS, BS versions)</w:t>
            </w:r>
          </w:p>
        </w:tc>
        <w:tc>
          <w:tcPr>
            <w:tcW w:w="1908" w:type="dxa"/>
            <w:shd w:val="clear" w:color="auto" w:fill="auto"/>
          </w:tcPr>
          <w:p w14:paraId="7E1CAB83" w14:textId="1C0BBEBF"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tr w:rsidR="00307521" w:rsidRPr="00B70B5E" w14:paraId="7844636C" w14:textId="77777777" w:rsidTr="00CA5EA0">
        <w:trPr>
          <w:trHeight w:val="317"/>
          <w:jc w:val="center"/>
        </w:trPr>
        <w:tc>
          <w:tcPr>
            <w:tcW w:w="6570" w:type="dxa"/>
            <w:shd w:val="clear" w:color="auto" w:fill="FFFFFF" w:themeFill="background1"/>
          </w:tcPr>
          <w:p w14:paraId="048603F2" w14:textId="3FAFD0A7" w:rsidR="00307521" w:rsidRDefault="00307521" w:rsidP="00074EF3">
            <w:pPr>
              <w:spacing w:after="0"/>
              <w:rPr>
                <w:rFonts w:ascii="Gisha" w:hAnsi="Gisha" w:cs="Gisha"/>
                <w:b/>
                <w:sz w:val="20"/>
                <w:szCs w:val="20"/>
              </w:rPr>
            </w:pPr>
            <w:r>
              <w:rPr>
                <w:rFonts w:ascii="Gisha" w:hAnsi="Gisha" w:cs="Gisha"/>
                <w:b/>
                <w:sz w:val="20"/>
                <w:szCs w:val="20"/>
              </w:rPr>
              <w:t>Cause and Effect: CDS Evaluations (AS, BS versions)</w:t>
            </w:r>
          </w:p>
        </w:tc>
        <w:tc>
          <w:tcPr>
            <w:tcW w:w="1908" w:type="dxa"/>
            <w:shd w:val="clear" w:color="auto" w:fill="auto"/>
          </w:tcPr>
          <w:p w14:paraId="2451FC2F" w14:textId="34858CF6" w:rsidR="00307521" w:rsidRDefault="009F61DC" w:rsidP="00074EF3">
            <w:pPr>
              <w:spacing w:after="0"/>
              <w:rPr>
                <w:rFonts w:ascii="Gisha" w:hAnsi="Gisha" w:cs="Gisha"/>
                <w:b/>
                <w:sz w:val="20"/>
                <w:szCs w:val="20"/>
              </w:rPr>
            </w:pPr>
            <w:r>
              <w:rPr>
                <w:rFonts w:ascii="Gisha" w:hAnsi="Gisha" w:cs="Gisha"/>
                <w:b/>
                <w:sz w:val="20"/>
                <w:szCs w:val="20"/>
              </w:rPr>
              <w:t>Knowledge</w:t>
            </w:r>
          </w:p>
        </w:tc>
      </w:tr>
      <w:tr w:rsidR="00074EF3" w:rsidRPr="00B70B5E" w14:paraId="508D60AA" w14:textId="77777777" w:rsidTr="00CA5EA0">
        <w:trPr>
          <w:trHeight w:val="317"/>
          <w:jc w:val="center"/>
        </w:trPr>
        <w:tc>
          <w:tcPr>
            <w:tcW w:w="6570" w:type="dxa"/>
            <w:shd w:val="clear" w:color="auto" w:fill="FFFFFF" w:themeFill="background1"/>
          </w:tcPr>
          <w:p w14:paraId="5B48D1CD" w14:textId="2BD30A4F" w:rsidR="00074EF3" w:rsidRPr="00B70B5E" w:rsidRDefault="00074EF3" w:rsidP="00074EF3">
            <w:pPr>
              <w:spacing w:after="0"/>
              <w:rPr>
                <w:rFonts w:ascii="Gisha" w:hAnsi="Gisha" w:cs="Gisha"/>
                <w:b/>
                <w:sz w:val="20"/>
                <w:szCs w:val="20"/>
              </w:rPr>
            </w:pPr>
            <w:r>
              <w:rPr>
                <w:rFonts w:ascii="Gisha" w:hAnsi="Gisha" w:cs="Gisha"/>
                <w:b/>
                <w:sz w:val="20"/>
                <w:szCs w:val="20"/>
              </w:rPr>
              <w:t>Classification and Terminology Systems (AS, BS, MS versions)</w:t>
            </w:r>
          </w:p>
        </w:tc>
        <w:tc>
          <w:tcPr>
            <w:tcW w:w="1908" w:type="dxa"/>
            <w:shd w:val="clear" w:color="auto" w:fill="auto"/>
          </w:tcPr>
          <w:p w14:paraId="13A58935" w14:textId="4DB7BF61"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bookmarkEnd w:id="14"/>
      <w:tr w:rsidR="0034399D" w:rsidRPr="00B70B5E" w14:paraId="5E632532" w14:textId="77777777" w:rsidTr="00CA5EA0">
        <w:trPr>
          <w:trHeight w:val="317"/>
          <w:jc w:val="center"/>
        </w:trPr>
        <w:tc>
          <w:tcPr>
            <w:tcW w:w="6570" w:type="dxa"/>
            <w:shd w:val="clear" w:color="auto" w:fill="FFFFFF" w:themeFill="background1"/>
          </w:tcPr>
          <w:p w14:paraId="254FB648" w14:textId="64F7D0ED" w:rsidR="0034399D" w:rsidRDefault="0034399D" w:rsidP="00074EF3">
            <w:pPr>
              <w:spacing w:after="0"/>
              <w:rPr>
                <w:rFonts w:ascii="Gisha" w:hAnsi="Gisha" w:cs="Gisha"/>
                <w:b/>
                <w:sz w:val="20"/>
                <w:szCs w:val="20"/>
              </w:rPr>
            </w:pPr>
            <w:r>
              <w:rPr>
                <w:rFonts w:ascii="Gisha" w:hAnsi="Gisha" w:cs="Gisha"/>
                <w:b/>
                <w:sz w:val="20"/>
                <w:szCs w:val="20"/>
              </w:rPr>
              <w:lastRenderedPageBreak/>
              <w:t>CMS 1500 (AS, BS versions)</w:t>
            </w:r>
          </w:p>
        </w:tc>
        <w:tc>
          <w:tcPr>
            <w:tcW w:w="1908" w:type="dxa"/>
            <w:shd w:val="clear" w:color="auto" w:fill="auto"/>
          </w:tcPr>
          <w:p w14:paraId="7E109CFA" w14:textId="4B17DD17" w:rsidR="0034399D" w:rsidRDefault="0034399D" w:rsidP="00074EF3">
            <w:pPr>
              <w:spacing w:after="0"/>
              <w:rPr>
                <w:rFonts w:ascii="Gisha" w:hAnsi="Gisha" w:cs="Gisha"/>
                <w:b/>
                <w:sz w:val="20"/>
                <w:szCs w:val="20"/>
              </w:rPr>
            </w:pPr>
            <w:r>
              <w:rPr>
                <w:rFonts w:ascii="Gisha" w:hAnsi="Gisha" w:cs="Gisha"/>
                <w:b/>
                <w:sz w:val="20"/>
                <w:szCs w:val="20"/>
              </w:rPr>
              <w:t>Knowledge</w:t>
            </w:r>
          </w:p>
        </w:tc>
      </w:tr>
      <w:tr w:rsidR="00307521" w:rsidRPr="00B70B5E" w14:paraId="2DA854C7" w14:textId="77777777" w:rsidTr="00CA5EA0">
        <w:trPr>
          <w:trHeight w:val="317"/>
          <w:jc w:val="center"/>
        </w:trPr>
        <w:tc>
          <w:tcPr>
            <w:tcW w:w="6570" w:type="dxa"/>
            <w:shd w:val="clear" w:color="auto" w:fill="FFFFFF" w:themeFill="background1"/>
          </w:tcPr>
          <w:p w14:paraId="5EF59B7D" w14:textId="22249503" w:rsidR="00307521" w:rsidRDefault="00307521" w:rsidP="00074EF3">
            <w:pPr>
              <w:spacing w:after="0"/>
              <w:rPr>
                <w:rFonts w:ascii="Gisha" w:hAnsi="Gisha" w:cs="Gisha"/>
                <w:b/>
                <w:sz w:val="20"/>
                <w:szCs w:val="20"/>
              </w:rPr>
            </w:pPr>
            <w:r>
              <w:rPr>
                <w:rFonts w:ascii="Gisha" w:hAnsi="Gisha" w:cs="Gisha"/>
                <w:b/>
                <w:sz w:val="20"/>
                <w:szCs w:val="20"/>
              </w:rPr>
              <w:t>Communication in the EHR (AS, BS versions)</w:t>
            </w:r>
          </w:p>
        </w:tc>
        <w:tc>
          <w:tcPr>
            <w:tcW w:w="1908" w:type="dxa"/>
            <w:shd w:val="clear" w:color="auto" w:fill="auto"/>
          </w:tcPr>
          <w:p w14:paraId="0F5AE8F9" w14:textId="027D7DC8" w:rsidR="00307521" w:rsidRDefault="009F61DC" w:rsidP="00074EF3">
            <w:pPr>
              <w:spacing w:after="0"/>
              <w:rPr>
                <w:rFonts w:ascii="Gisha" w:hAnsi="Gisha" w:cs="Gisha"/>
                <w:b/>
                <w:sz w:val="20"/>
                <w:szCs w:val="20"/>
              </w:rPr>
            </w:pPr>
            <w:r>
              <w:rPr>
                <w:rFonts w:ascii="Gisha" w:hAnsi="Gisha" w:cs="Gisha"/>
                <w:b/>
                <w:sz w:val="20"/>
                <w:szCs w:val="20"/>
              </w:rPr>
              <w:t>Knowledge</w:t>
            </w:r>
          </w:p>
        </w:tc>
      </w:tr>
      <w:tr w:rsidR="00767AEE" w:rsidRPr="00B70B5E" w14:paraId="05C6C837" w14:textId="77777777" w:rsidTr="00CA5EA0">
        <w:trPr>
          <w:trHeight w:val="317"/>
          <w:jc w:val="center"/>
        </w:trPr>
        <w:tc>
          <w:tcPr>
            <w:tcW w:w="6570" w:type="dxa"/>
            <w:shd w:val="clear" w:color="auto" w:fill="FFFFFF" w:themeFill="background1"/>
          </w:tcPr>
          <w:p w14:paraId="3A50EECC" w14:textId="42DD3EB3" w:rsidR="00767AEE" w:rsidRDefault="00767AEE" w:rsidP="00074EF3">
            <w:pPr>
              <w:spacing w:after="0"/>
              <w:rPr>
                <w:rFonts w:ascii="Gisha" w:hAnsi="Gisha" w:cs="Gisha"/>
                <w:b/>
                <w:sz w:val="20"/>
                <w:szCs w:val="20"/>
              </w:rPr>
            </w:pPr>
            <w:r>
              <w:rPr>
                <w:rFonts w:ascii="Gisha" w:hAnsi="Gisha" w:cs="Gisha"/>
                <w:b/>
                <w:sz w:val="20"/>
                <w:szCs w:val="20"/>
              </w:rPr>
              <w:t>EHR Implementation (AS, BS versions)</w:t>
            </w:r>
          </w:p>
        </w:tc>
        <w:tc>
          <w:tcPr>
            <w:tcW w:w="1908" w:type="dxa"/>
            <w:shd w:val="clear" w:color="auto" w:fill="auto"/>
          </w:tcPr>
          <w:p w14:paraId="4DE5D91B" w14:textId="676D5087" w:rsidR="00767AEE" w:rsidRDefault="00767AEE" w:rsidP="00074EF3">
            <w:pPr>
              <w:spacing w:after="0"/>
              <w:rPr>
                <w:rFonts w:ascii="Gisha" w:hAnsi="Gisha" w:cs="Gisha"/>
                <w:b/>
                <w:sz w:val="20"/>
                <w:szCs w:val="20"/>
              </w:rPr>
            </w:pPr>
            <w:r>
              <w:rPr>
                <w:rFonts w:ascii="Gisha" w:hAnsi="Gisha" w:cs="Gisha"/>
                <w:b/>
                <w:sz w:val="20"/>
                <w:szCs w:val="20"/>
              </w:rPr>
              <w:t>Knowledge</w:t>
            </w:r>
          </w:p>
        </w:tc>
      </w:tr>
      <w:tr w:rsidR="00307521" w:rsidRPr="00B70B5E" w14:paraId="2A9B5DD8" w14:textId="77777777" w:rsidTr="00CA5EA0">
        <w:trPr>
          <w:trHeight w:val="317"/>
          <w:jc w:val="center"/>
        </w:trPr>
        <w:tc>
          <w:tcPr>
            <w:tcW w:w="6570" w:type="dxa"/>
            <w:shd w:val="clear" w:color="auto" w:fill="FFFFFF" w:themeFill="background1"/>
          </w:tcPr>
          <w:p w14:paraId="47CE0975" w14:textId="77C730DE" w:rsidR="00307521" w:rsidRDefault="00307521" w:rsidP="00074EF3">
            <w:pPr>
              <w:spacing w:after="0"/>
              <w:rPr>
                <w:rFonts w:ascii="Gisha" w:hAnsi="Gisha" w:cs="Gisha"/>
                <w:b/>
                <w:sz w:val="20"/>
                <w:szCs w:val="20"/>
              </w:rPr>
            </w:pPr>
            <w:r>
              <w:rPr>
                <w:rFonts w:ascii="Gisha" w:hAnsi="Gisha" w:cs="Gisha"/>
                <w:b/>
                <w:sz w:val="20"/>
                <w:szCs w:val="20"/>
              </w:rPr>
              <w:t>Health Information Exchange (AS, BS versions)</w:t>
            </w:r>
          </w:p>
        </w:tc>
        <w:tc>
          <w:tcPr>
            <w:tcW w:w="1908" w:type="dxa"/>
            <w:shd w:val="clear" w:color="auto" w:fill="auto"/>
          </w:tcPr>
          <w:p w14:paraId="464D9D61" w14:textId="234F0EEA" w:rsidR="00307521" w:rsidRDefault="009F61DC" w:rsidP="00074EF3">
            <w:pPr>
              <w:spacing w:after="0"/>
              <w:rPr>
                <w:rFonts w:ascii="Gisha" w:hAnsi="Gisha" w:cs="Gisha"/>
                <w:b/>
                <w:sz w:val="20"/>
                <w:szCs w:val="20"/>
              </w:rPr>
            </w:pPr>
            <w:r>
              <w:rPr>
                <w:rFonts w:ascii="Gisha" w:hAnsi="Gisha" w:cs="Gisha"/>
                <w:b/>
                <w:sz w:val="20"/>
                <w:szCs w:val="20"/>
              </w:rPr>
              <w:t>Knowledge</w:t>
            </w:r>
          </w:p>
        </w:tc>
      </w:tr>
      <w:tr w:rsidR="00074EF3" w:rsidRPr="00B70B5E" w14:paraId="5DBA8F2F" w14:textId="77777777" w:rsidTr="00CA5EA0">
        <w:trPr>
          <w:trHeight w:val="317"/>
          <w:jc w:val="center"/>
        </w:trPr>
        <w:tc>
          <w:tcPr>
            <w:tcW w:w="6570" w:type="dxa"/>
            <w:shd w:val="clear" w:color="auto" w:fill="FFFFFF" w:themeFill="background1"/>
          </w:tcPr>
          <w:p w14:paraId="1DCEE15A" w14:textId="2C1DBBA8" w:rsidR="00074EF3" w:rsidRPr="00B70B5E" w:rsidRDefault="00074EF3" w:rsidP="00074EF3">
            <w:pPr>
              <w:spacing w:after="0"/>
              <w:rPr>
                <w:rFonts w:ascii="Gisha" w:hAnsi="Gisha" w:cs="Gisha"/>
                <w:b/>
                <w:sz w:val="20"/>
                <w:szCs w:val="20"/>
              </w:rPr>
            </w:pPr>
            <w:r>
              <w:rPr>
                <w:rFonts w:ascii="Gisha" w:hAnsi="Gisha" w:cs="Gisha"/>
                <w:b/>
                <w:sz w:val="20"/>
                <w:szCs w:val="20"/>
              </w:rPr>
              <w:t>Health Information Terminology (AS)</w:t>
            </w:r>
          </w:p>
        </w:tc>
        <w:tc>
          <w:tcPr>
            <w:tcW w:w="1908" w:type="dxa"/>
            <w:shd w:val="clear" w:color="auto" w:fill="auto"/>
          </w:tcPr>
          <w:p w14:paraId="24A80AFF" w14:textId="4CFDE468" w:rsidR="00074EF3" w:rsidRPr="00B70B5E" w:rsidRDefault="00074EF3" w:rsidP="00074EF3">
            <w:pPr>
              <w:spacing w:after="0"/>
              <w:rPr>
                <w:rFonts w:ascii="Gisha" w:hAnsi="Gisha" w:cs="Gisha"/>
                <w:b/>
                <w:sz w:val="20"/>
                <w:szCs w:val="20"/>
              </w:rPr>
            </w:pPr>
            <w:r>
              <w:rPr>
                <w:rFonts w:ascii="Gisha" w:hAnsi="Gisha" w:cs="Gisha"/>
                <w:b/>
                <w:sz w:val="20"/>
                <w:szCs w:val="20"/>
              </w:rPr>
              <w:t>Knowledge</w:t>
            </w:r>
          </w:p>
        </w:tc>
      </w:tr>
      <w:tr w:rsidR="0034399D" w:rsidRPr="00B70B5E" w14:paraId="06D2CC81" w14:textId="77777777" w:rsidTr="00CA5EA0">
        <w:trPr>
          <w:trHeight w:val="317"/>
          <w:jc w:val="center"/>
        </w:trPr>
        <w:tc>
          <w:tcPr>
            <w:tcW w:w="6570" w:type="dxa"/>
            <w:shd w:val="clear" w:color="auto" w:fill="FFFFFF" w:themeFill="background1"/>
          </w:tcPr>
          <w:p w14:paraId="0D4BE127" w14:textId="343A045B" w:rsidR="0034399D" w:rsidRDefault="0034399D" w:rsidP="00074EF3">
            <w:pPr>
              <w:spacing w:after="0"/>
              <w:rPr>
                <w:rFonts w:ascii="Gisha" w:hAnsi="Gisha" w:cs="Gisha"/>
                <w:b/>
                <w:sz w:val="20"/>
                <w:szCs w:val="20"/>
              </w:rPr>
            </w:pPr>
            <w:r>
              <w:rPr>
                <w:rFonts w:ascii="Gisha" w:hAnsi="Gisha" w:cs="Gisha"/>
                <w:b/>
                <w:sz w:val="20"/>
                <w:szCs w:val="20"/>
              </w:rPr>
              <w:t>HITECH and the History of EHRs (AS, BS versions)</w:t>
            </w:r>
          </w:p>
        </w:tc>
        <w:tc>
          <w:tcPr>
            <w:tcW w:w="1908" w:type="dxa"/>
            <w:shd w:val="clear" w:color="auto" w:fill="auto"/>
          </w:tcPr>
          <w:p w14:paraId="33094CC4" w14:textId="001D6502" w:rsidR="0034399D" w:rsidRDefault="0034399D" w:rsidP="00074EF3">
            <w:pPr>
              <w:spacing w:after="0"/>
              <w:rPr>
                <w:rFonts w:ascii="Gisha" w:hAnsi="Gisha" w:cs="Gisha"/>
                <w:b/>
                <w:sz w:val="20"/>
                <w:szCs w:val="20"/>
              </w:rPr>
            </w:pPr>
            <w:r>
              <w:rPr>
                <w:rFonts w:ascii="Gisha" w:hAnsi="Gisha" w:cs="Gisha"/>
                <w:b/>
                <w:sz w:val="20"/>
                <w:szCs w:val="20"/>
              </w:rPr>
              <w:t>Knowledge</w:t>
            </w:r>
          </w:p>
        </w:tc>
      </w:tr>
      <w:tr w:rsidR="00A76E96" w:rsidRPr="00B70B5E" w14:paraId="41B35689" w14:textId="77777777" w:rsidTr="00CA5EA0">
        <w:trPr>
          <w:trHeight w:val="317"/>
          <w:jc w:val="center"/>
        </w:trPr>
        <w:tc>
          <w:tcPr>
            <w:tcW w:w="6570" w:type="dxa"/>
            <w:shd w:val="clear" w:color="auto" w:fill="FFFFFF" w:themeFill="background1"/>
          </w:tcPr>
          <w:p w14:paraId="00DF5A79" w14:textId="4F952523" w:rsidR="00A76E96" w:rsidRDefault="00A76E96" w:rsidP="00A76E96">
            <w:pPr>
              <w:spacing w:after="0"/>
              <w:rPr>
                <w:rFonts w:ascii="Gisha" w:hAnsi="Gisha" w:cs="Gisha"/>
                <w:b/>
                <w:sz w:val="20"/>
                <w:szCs w:val="20"/>
              </w:rPr>
            </w:pPr>
            <w:r>
              <w:rPr>
                <w:rFonts w:ascii="Gisha" w:hAnsi="Gisha" w:cs="Gisha"/>
                <w:b/>
                <w:sz w:val="20"/>
                <w:szCs w:val="20"/>
              </w:rPr>
              <w:t>Implementing Clinical Decision Support (AS, BS, MS versions)</w:t>
            </w:r>
          </w:p>
        </w:tc>
        <w:tc>
          <w:tcPr>
            <w:tcW w:w="1908" w:type="dxa"/>
            <w:shd w:val="clear" w:color="auto" w:fill="auto"/>
          </w:tcPr>
          <w:p w14:paraId="139E79CD" w14:textId="27BE864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447DBA3" w14:textId="77777777" w:rsidTr="00CA5EA0">
        <w:trPr>
          <w:trHeight w:val="317"/>
          <w:jc w:val="center"/>
        </w:trPr>
        <w:tc>
          <w:tcPr>
            <w:tcW w:w="6570" w:type="dxa"/>
            <w:shd w:val="clear" w:color="auto" w:fill="FFFFFF" w:themeFill="background1"/>
          </w:tcPr>
          <w:p w14:paraId="1CF8B60A" w14:textId="1D54C41E" w:rsidR="00A76E96" w:rsidRDefault="00A76E96" w:rsidP="00A76E96">
            <w:pPr>
              <w:spacing w:after="0"/>
              <w:rPr>
                <w:rFonts w:ascii="Gisha" w:hAnsi="Gisha" w:cs="Gisha"/>
                <w:b/>
                <w:sz w:val="20"/>
                <w:szCs w:val="20"/>
              </w:rPr>
            </w:pPr>
            <w:r>
              <w:rPr>
                <w:rFonts w:ascii="Gisha" w:hAnsi="Gisha" w:cs="Gisha"/>
                <w:b/>
                <w:sz w:val="20"/>
                <w:szCs w:val="20"/>
              </w:rPr>
              <w:t>Introduction to Chart Deficiencies (AS, BS versions)</w:t>
            </w:r>
          </w:p>
        </w:tc>
        <w:tc>
          <w:tcPr>
            <w:tcW w:w="1908" w:type="dxa"/>
            <w:shd w:val="clear" w:color="auto" w:fill="auto"/>
          </w:tcPr>
          <w:p w14:paraId="0C6C5D66" w14:textId="76D76A0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E12A7D0" w14:textId="77777777" w:rsidTr="00CA5EA0">
        <w:trPr>
          <w:trHeight w:val="317"/>
          <w:jc w:val="center"/>
        </w:trPr>
        <w:tc>
          <w:tcPr>
            <w:tcW w:w="6570" w:type="dxa"/>
            <w:shd w:val="clear" w:color="auto" w:fill="FFFFFF" w:themeFill="background1"/>
          </w:tcPr>
          <w:p w14:paraId="4A2AB802" w14:textId="39C916D2" w:rsidR="00A76E96" w:rsidRDefault="00A76E96" w:rsidP="00A76E96">
            <w:pPr>
              <w:spacing w:after="0"/>
              <w:rPr>
                <w:rFonts w:ascii="Gisha" w:hAnsi="Gisha" w:cs="Gisha"/>
                <w:b/>
                <w:sz w:val="20"/>
                <w:szCs w:val="20"/>
              </w:rPr>
            </w:pPr>
            <w:r>
              <w:rPr>
                <w:rFonts w:ascii="Gisha" w:hAnsi="Gisha" w:cs="Gisha"/>
                <w:b/>
                <w:sz w:val="20"/>
                <w:szCs w:val="20"/>
              </w:rPr>
              <w:t>Introduction to Clinical Reminders (AS, BS versions)</w:t>
            </w:r>
          </w:p>
        </w:tc>
        <w:tc>
          <w:tcPr>
            <w:tcW w:w="1908" w:type="dxa"/>
            <w:shd w:val="clear" w:color="auto" w:fill="auto"/>
          </w:tcPr>
          <w:p w14:paraId="63E1F220" w14:textId="1F1000A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7BEA1116" w14:textId="77777777" w:rsidTr="00CA5EA0">
        <w:trPr>
          <w:trHeight w:val="317"/>
          <w:jc w:val="center"/>
        </w:trPr>
        <w:tc>
          <w:tcPr>
            <w:tcW w:w="6570" w:type="dxa"/>
            <w:shd w:val="clear" w:color="auto" w:fill="FFFFFF" w:themeFill="background1"/>
          </w:tcPr>
          <w:p w14:paraId="35C08251" w14:textId="31255D8F" w:rsidR="00A76E96" w:rsidRDefault="00A76E96" w:rsidP="00A76E96">
            <w:pPr>
              <w:spacing w:after="0"/>
              <w:rPr>
                <w:rFonts w:ascii="Gisha" w:hAnsi="Gisha" w:cs="Gisha"/>
                <w:b/>
                <w:sz w:val="20"/>
                <w:szCs w:val="20"/>
              </w:rPr>
            </w:pPr>
            <w:r>
              <w:rPr>
                <w:rFonts w:ascii="Gisha" w:hAnsi="Gisha" w:cs="Gisha"/>
                <w:b/>
                <w:sz w:val="20"/>
                <w:szCs w:val="20"/>
              </w:rPr>
              <w:t>Pathophysiology and Pharmacology Review (AS, BS versions)</w:t>
            </w:r>
          </w:p>
        </w:tc>
        <w:tc>
          <w:tcPr>
            <w:tcW w:w="1908" w:type="dxa"/>
            <w:shd w:val="clear" w:color="auto" w:fill="auto"/>
          </w:tcPr>
          <w:p w14:paraId="35543E62" w14:textId="43F5ACBB"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0B615A9" w14:textId="77777777" w:rsidTr="00CA5EA0">
        <w:trPr>
          <w:trHeight w:val="317"/>
          <w:jc w:val="center"/>
        </w:trPr>
        <w:tc>
          <w:tcPr>
            <w:tcW w:w="6570" w:type="dxa"/>
            <w:shd w:val="clear" w:color="auto" w:fill="FFFFFF" w:themeFill="background1"/>
          </w:tcPr>
          <w:p w14:paraId="6F491273" w14:textId="072FD562" w:rsidR="00A76E96" w:rsidRDefault="00A76E96" w:rsidP="00A76E96">
            <w:pPr>
              <w:spacing w:after="0"/>
              <w:rPr>
                <w:rFonts w:ascii="Gisha" w:hAnsi="Gisha" w:cs="Gisha"/>
                <w:b/>
                <w:sz w:val="20"/>
                <w:szCs w:val="20"/>
              </w:rPr>
            </w:pPr>
            <w:r>
              <w:rPr>
                <w:rFonts w:ascii="Gisha" w:hAnsi="Gisha" w:cs="Gisha"/>
                <w:b/>
                <w:sz w:val="20"/>
                <w:szCs w:val="20"/>
              </w:rPr>
              <w:t>Quality Improvement with the EHR (AS, BS versions)</w:t>
            </w:r>
          </w:p>
        </w:tc>
        <w:tc>
          <w:tcPr>
            <w:tcW w:w="1908" w:type="dxa"/>
            <w:shd w:val="clear" w:color="auto" w:fill="auto"/>
          </w:tcPr>
          <w:p w14:paraId="6155B964" w14:textId="6B250BB2"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78C44B42" w14:textId="77777777" w:rsidTr="00CA5EA0">
        <w:trPr>
          <w:trHeight w:val="317"/>
          <w:jc w:val="center"/>
        </w:trPr>
        <w:tc>
          <w:tcPr>
            <w:tcW w:w="6570" w:type="dxa"/>
            <w:shd w:val="clear" w:color="auto" w:fill="FFFFFF" w:themeFill="background1"/>
          </w:tcPr>
          <w:p w14:paraId="2629C25E" w14:textId="211179CF" w:rsidR="00A76E96" w:rsidRPr="00B70B5E" w:rsidRDefault="00A76E96" w:rsidP="00A76E96">
            <w:pPr>
              <w:spacing w:after="0"/>
              <w:rPr>
                <w:rFonts w:ascii="Gisha" w:hAnsi="Gisha" w:cs="Gisha"/>
                <w:b/>
                <w:sz w:val="20"/>
                <w:szCs w:val="20"/>
              </w:rPr>
            </w:pPr>
            <w:r>
              <w:rPr>
                <w:rFonts w:ascii="Gisha" w:hAnsi="Gisha" w:cs="Gisha"/>
                <w:b/>
                <w:sz w:val="20"/>
                <w:szCs w:val="20"/>
              </w:rPr>
              <w:t>Release of Information (AS, BS, MS versions)</w:t>
            </w:r>
          </w:p>
        </w:tc>
        <w:tc>
          <w:tcPr>
            <w:tcW w:w="1908" w:type="dxa"/>
            <w:shd w:val="clear" w:color="auto" w:fill="auto"/>
          </w:tcPr>
          <w:p w14:paraId="2B125143" w14:textId="3203E607"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BBFDB80" w14:textId="77777777" w:rsidTr="00CA5EA0">
        <w:trPr>
          <w:trHeight w:val="317"/>
          <w:jc w:val="center"/>
        </w:trPr>
        <w:tc>
          <w:tcPr>
            <w:tcW w:w="6570" w:type="dxa"/>
            <w:shd w:val="clear" w:color="auto" w:fill="FFFFFF" w:themeFill="background1"/>
          </w:tcPr>
          <w:p w14:paraId="73470DAE" w14:textId="2F54A3DF" w:rsidR="00A76E96" w:rsidRPr="00B70B5E" w:rsidRDefault="00A76E96" w:rsidP="00A76E96">
            <w:pPr>
              <w:spacing w:after="0"/>
              <w:rPr>
                <w:rFonts w:ascii="Gisha" w:hAnsi="Gisha" w:cs="Gisha"/>
                <w:b/>
                <w:sz w:val="20"/>
                <w:szCs w:val="20"/>
              </w:rPr>
            </w:pPr>
            <w:r>
              <w:rPr>
                <w:rFonts w:ascii="Gisha" w:hAnsi="Gisha" w:cs="Gisha"/>
                <w:b/>
                <w:sz w:val="20"/>
                <w:szCs w:val="20"/>
              </w:rPr>
              <w:t>Retrieval of Data (AS, BS, MS versions)</w:t>
            </w:r>
          </w:p>
        </w:tc>
        <w:tc>
          <w:tcPr>
            <w:tcW w:w="1908" w:type="dxa"/>
            <w:shd w:val="clear" w:color="auto" w:fill="auto"/>
          </w:tcPr>
          <w:p w14:paraId="07E4B351" w14:textId="74ED1BD3"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CFB891C" w14:textId="77777777" w:rsidTr="00CA5EA0">
        <w:trPr>
          <w:trHeight w:val="317"/>
          <w:jc w:val="center"/>
        </w:trPr>
        <w:tc>
          <w:tcPr>
            <w:tcW w:w="6570" w:type="dxa"/>
            <w:shd w:val="clear" w:color="auto" w:fill="FFFFFF" w:themeFill="background1"/>
          </w:tcPr>
          <w:p w14:paraId="77EE5901" w14:textId="54877804" w:rsidR="00A76E96" w:rsidRDefault="00A76E96" w:rsidP="00A76E96">
            <w:pPr>
              <w:spacing w:after="0"/>
              <w:rPr>
                <w:rFonts w:ascii="Gisha" w:hAnsi="Gisha" w:cs="Gisha"/>
                <w:b/>
                <w:sz w:val="20"/>
                <w:szCs w:val="20"/>
              </w:rPr>
            </w:pPr>
            <w:r>
              <w:rPr>
                <w:rFonts w:ascii="Gisha" w:hAnsi="Gisha" w:cs="Gisha"/>
                <w:b/>
                <w:sz w:val="20"/>
                <w:szCs w:val="20"/>
              </w:rPr>
              <w:t>ROI and Accounting of Disclosures (AS, BS versions)</w:t>
            </w:r>
          </w:p>
        </w:tc>
        <w:tc>
          <w:tcPr>
            <w:tcW w:w="1908" w:type="dxa"/>
            <w:shd w:val="clear" w:color="auto" w:fill="auto"/>
          </w:tcPr>
          <w:p w14:paraId="0DD98622" w14:textId="6C1426B7"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261D6CD0" w14:textId="77777777" w:rsidTr="00CA5EA0">
        <w:trPr>
          <w:trHeight w:val="317"/>
          <w:jc w:val="center"/>
        </w:trPr>
        <w:tc>
          <w:tcPr>
            <w:tcW w:w="6570" w:type="dxa"/>
            <w:shd w:val="clear" w:color="auto" w:fill="FFFFFF" w:themeFill="background1"/>
          </w:tcPr>
          <w:p w14:paraId="4178DB92" w14:textId="79204D40" w:rsidR="00A76E96" w:rsidRPr="00B70B5E" w:rsidRDefault="00A76E96" w:rsidP="00A76E96">
            <w:pPr>
              <w:spacing w:after="0"/>
              <w:rPr>
                <w:rFonts w:ascii="Gisha" w:hAnsi="Gisha" w:cs="Gisha"/>
                <w:b/>
                <w:sz w:val="20"/>
                <w:szCs w:val="20"/>
              </w:rPr>
            </w:pPr>
            <w:r>
              <w:rPr>
                <w:rFonts w:ascii="Gisha" w:hAnsi="Gisha" w:cs="Gisha"/>
                <w:b/>
                <w:sz w:val="20"/>
                <w:szCs w:val="20"/>
              </w:rPr>
              <w:t>SAFER Analysis: Clinician Communication (AS, BS, MS versions)</w:t>
            </w:r>
          </w:p>
        </w:tc>
        <w:tc>
          <w:tcPr>
            <w:tcW w:w="1908" w:type="dxa"/>
            <w:shd w:val="clear" w:color="auto" w:fill="auto"/>
          </w:tcPr>
          <w:p w14:paraId="548C5172" w14:textId="58322F6F"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17C6EA37" w14:textId="77777777" w:rsidTr="00CA5EA0">
        <w:trPr>
          <w:trHeight w:val="317"/>
          <w:jc w:val="center"/>
        </w:trPr>
        <w:tc>
          <w:tcPr>
            <w:tcW w:w="6570" w:type="dxa"/>
            <w:shd w:val="clear" w:color="auto" w:fill="FFFFFF" w:themeFill="background1"/>
          </w:tcPr>
          <w:p w14:paraId="267F92DB" w14:textId="4E3B6677" w:rsidR="00A76E96" w:rsidRDefault="00A76E96" w:rsidP="00A76E96">
            <w:pPr>
              <w:spacing w:after="0"/>
              <w:rPr>
                <w:rFonts w:ascii="Gisha" w:hAnsi="Gisha" w:cs="Gisha"/>
                <w:b/>
                <w:sz w:val="20"/>
                <w:szCs w:val="20"/>
              </w:rPr>
            </w:pPr>
            <w:r>
              <w:rPr>
                <w:rFonts w:ascii="Gisha" w:hAnsi="Gisha" w:cs="Gisha"/>
                <w:b/>
                <w:sz w:val="20"/>
                <w:szCs w:val="20"/>
              </w:rPr>
              <w:t>SNOMED CT (AS, BS versions)</w:t>
            </w:r>
          </w:p>
        </w:tc>
        <w:tc>
          <w:tcPr>
            <w:tcW w:w="1908" w:type="dxa"/>
            <w:shd w:val="clear" w:color="auto" w:fill="auto"/>
          </w:tcPr>
          <w:p w14:paraId="0731AD02" w14:textId="19D9BC2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6943B497" w14:textId="77777777" w:rsidTr="00CA5EA0">
        <w:trPr>
          <w:trHeight w:val="317"/>
          <w:jc w:val="center"/>
        </w:trPr>
        <w:tc>
          <w:tcPr>
            <w:tcW w:w="6570" w:type="dxa"/>
            <w:shd w:val="clear" w:color="auto" w:fill="FFFFFF" w:themeFill="background1"/>
          </w:tcPr>
          <w:p w14:paraId="39573611" w14:textId="1EF78C9A" w:rsidR="00A76E96" w:rsidRDefault="00A76E96" w:rsidP="00A76E96">
            <w:pPr>
              <w:spacing w:after="0"/>
              <w:rPr>
                <w:rFonts w:ascii="Gisha" w:hAnsi="Gisha" w:cs="Gisha"/>
                <w:b/>
                <w:sz w:val="20"/>
                <w:szCs w:val="20"/>
              </w:rPr>
            </w:pPr>
            <w:r>
              <w:rPr>
                <w:rFonts w:ascii="Gisha" w:hAnsi="Gisha" w:cs="Gisha"/>
                <w:b/>
                <w:sz w:val="20"/>
                <w:szCs w:val="20"/>
              </w:rPr>
              <w:t>Structured and Unstructured Data (AS, BS versions)</w:t>
            </w:r>
          </w:p>
        </w:tc>
        <w:tc>
          <w:tcPr>
            <w:tcW w:w="1908" w:type="dxa"/>
            <w:shd w:val="clear" w:color="auto" w:fill="auto"/>
          </w:tcPr>
          <w:p w14:paraId="61C1F793" w14:textId="5113CD3A"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10986F3E" w14:textId="77777777" w:rsidTr="00CA5EA0">
        <w:trPr>
          <w:trHeight w:val="317"/>
          <w:jc w:val="center"/>
        </w:trPr>
        <w:tc>
          <w:tcPr>
            <w:tcW w:w="6570" w:type="dxa"/>
            <w:shd w:val="clear" w:color="auto" w:fill="FFFFFF" w:themeFill="background1"/>
          </w:tcPr>
          <w:p w14:paraId="7642B503" w14:textId="4072D8BF" w:rsidR="00A76E96" w:rsidRDefault="00A76E96" w:rsidP="00A76E96">
            <w:pPr>
              <w:spacing w:after="0"/>
              <w:rPr>
                <w:rFonts w:ascii="Gisha" w:hAnsi="Gisha" w:cs="Gisha"/>
                <w:b/>
                <w:sz w:val="20"/>
                <w:szCs w:val="20"/>
              </w:rPr>
            </w:pPr>
            <w:r>
              <w:rPr>
                <w:rFonts w:ascii="Gisha" w:hAnsi="Gisha" w:cs="Gisha"/>
                <w:b/>
                <w:sz w:val="20"/>
                <w:szCs w:val="20"/>
              </w:rPr>
              <w:t>UHDDS and the EHR (AS, BS versions)</w:t>
            </w:r>
          </w:p>
        </w:tc>
        <w:tc>
          <w:tcPr>
            <w:tcW w:w="1908" w:type="dxa"/>
            <w:shd w:val="clear" w:color="auto" w:fill="auto"/>
          </w:tcPr>
          <w:p w14:paraId="782723E1" w14:textId="7FB51896" w:rsidR="00A76E96" w:rsidRDefault="00A76E96" w:rsidP="00A76E96">
            <w:pPr>
              <w:spacing w:after="0"/>
              <w:rPr>
                <w:rFonts w:ascii="Gisha" w:hAnsi="Gisha" w:cs="Gisha"/>
                <w:b/>
                <w:sz w:val="20"/>
                <w:szCs w:val="20"/>
              </w:rPr>
            </w:pPr>
            <w:r>
              <w:rPr>
                <w:rFonts w:ascii="Gisha" w:hAnsi="Gisha" w:cs="Gisha"/>
                <w:b/>
                <w:sz w:val="20"/>
                <w:szCs w:val="20"/>
              </w:rPr>
              <w:t>Knowledge</w:t>
            </w:r>
          </w:p>
        </w:tc>
      </w:tr>
      <w:tr w:rsidR="00A76E96" w:rsidRPr="00B70B5E" w14:paraId="39D4192E" w14:textId="77777777" w:rsidTr="00CA5EA0">
        <w:trPr>
          <w:trHeight w:val="317"/>
          <w:jc w:val="center"/>
        </w:trPr>
        <w:tc>
          <w:tcPr>
            <w:tcW w:w="6570" w:type="dxa"/>
            <w:shd w:val="clear" w:color="auto" w:fill="FFFFFF" w:themeFill="background1"/>
          </w:tcPr>
          <w:p w14:paraId="1BC66939" w14:textId="48ADD181" w:rsidR="00A76E96" w:rsidRPr="00B70B5E" w:rsidRDefault="00A76E96" w:rsidP="00A76E96">
            <w:pPr>
              <w:spacing w:after="0"/>
              <w:rPr>
                <w:rFonts w:ascii="Gisha" w:hAnsi="Gisha" w:cs="Gisha"/>
                <w:b/>
                <w:sz w:val="20"/>
                <w:szCs w:val="20"/>
              </w:rPr>
            </w:pPr>
            <w:r>
              <w:rPr>
                <w:rFonts w:ascii="Gisha" w:hAnsi="Gisha" w:cs="Gisha"/>
                <w:b/>
                <w:sz w:val="20"/>
                <w:szCs w:val="20"/>
              </w:rPr>
              <w:t>Understanding TJC’s Tracer Methodology (AS, BS, MS versions)</w:t>
            </w:r>
          </w:p>
        </w:tc>
        <w:tc>
          <w:tcPr>
            <w:tcW w:w="1908" w:type="dxa"/>
            <w:shd w:val="clear" w:color="auto" w:fill="auto"/>
          </w:tcPr>
          <w:p w14:paraId="25BF600A" w14:textId="355599D2" w:rsidR="00A76E96" w:rsidRPr="00B70B5E" w:rsidRDefault="00A76E96" w:rsidP="00A76E96">
            <w:pPr>
              <w:spacing w:after="0"/>
              <w:rPr>
                <w:rFonts w:ascii="Gisha" w:hAnsi="Gisha" w:cs="Gisha"/>
                <w:b/>
                <w:sz w:val="20"/>
                <w:szCs w:val="20"/>
              </w:rPr>
            </w:pPr>
            <w:r>
              <w:rPr>
                <w:rFonts w:ascii="Gisha" w:hAnsi="Gisha" w:cs="Gisha"/>
                <w:b/>
                <w:sz w:val="20"/>
                <w:szCs w:val="20"/>
              </w:rPr>
              <w:t>Knowledge</w:t>
            </w:r>
          </w:p>
        </w:tc>
      </w:tr>
      <w:tr w:rsidR="00767AEE" w:rsidRPr="00B70B5E" w14:paraId="6C97C4F1" w14:textId="77777777" w:rsidTr="00CA5EA0">
        <w:trPr>
          <w:trHeight w:val="317"/>
          <w:jc w:val="center"/>
        </w:trPr>
        <w:tc>
          <w:tcPr>
            <w:tcW w:w="6570" w:type="dxa"/>
            <w:shd w:val="clear" w:color="auto" w:fill="FFFFFF" w:themeFill="background1"/>
          </w:tcPr>
          <w:p w14:paraId="211F4039" w14:textId="443F9230" w:rsidR="00767AEE" w:rsidRDefault="00767AEE" w:rsidP="00A76E96">
            <w:pPr>
              <w:spacing w:after="0"/>
              <w:rPr>
                <w:rFonts w:ascii="Gisha" w:hAnsi="Gisha" w:cs="Gisha"/>
                <w:b/>
                <w:sz w:val="20"/>
                <w:szCs w:val="20"/>
              </w:rPr>
            </w:pPr>
            <w:r>
              <w:rPr>
                <w:rFonts w:ascii="Gisha" w:hAnsi="Gisha" w:cs="Gisha"/>
                <w:b/>
                <w:sz w:val="20"/>
                <w:szCs w:val="20"/>
              </w:rPr>
              <w:t>Orientation to Data Analytics I (AS, BS versions)</w:t>
            </w:r>
          </w:p>
        </w:tc>
        <w:tc>
          <w:tcPr>
            <w:tcW w:w="1908" w:type="dxa"/>
            <w:shd w:val="clear" w:color="auto" w:fill="auto"/>
          </w:tcPr>
          <w:p w14:paraId="46EF7CE9" w14:textId="04BAA21A"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30BD86D4" w14:textId="77777777" w:rsidTr="00CA5EA0">
        <w:trPr>
          <w:trHeight w:val="317"/>
          <w:jc w:val="center"/>
        </w:trPr>
        <w:tc>
          <w:tcPr>
            <w:tcW w:w="6570" w:type="dxa"/>
            <w:shd w:val="clear" w:color="auto" w:fill="FFFFFF" w:themeFill="background1"/>
          </w:tcPr>
          <w:p w14:paraId="660BD72F" w14:textId="32453100" w:rsidR="00767AEE" w:rsidRDefault="00767AEE" w:rsidP="00A76E96">
            <w:pPr>
              <w:spacing w:after="0"/>
              <w:rPr>
                <w:rFonts w:ascii="Gisha" w:hAnsi="Gisha" w:cs="Gisha"/>
                <w:b/>
                <w:sz w:val="20"/>
                <w:szCs w:val="20"/>
              </w:rPr>
            </w:pPr>
            <w:r>
              <w:rPr>
                <w:rFonts w:ascii="Gisha" w:hAnsi="Gisha" w:cs="Gisha"/>
                <w:b/>
                <w:sz w:val="20"/>
                <w:szCs w:val="20"/>
              </w:rPr>
              <w:t>Applied Data Analytics II (AS, BS versions)</w:t>
            </w:r>
          </w:p>
        </w:tc>
        <w:tc>
          <w:tcPr>
            <w:tcW w:w="1908" w:type="dxa"/>
            <w:shd w:val="clear" w:color="auto" w:fill="auto"/>
          </w:tcPr>
          <w:p w14:paraId="6F4B2453" w14:textId="06E96CB5"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77D45C84" w14:textId="77777777" w:rsidTr="00CA5EA0">
        <w:trPr>
          <w:trHeight w:val="317"/>
          <w:jc w:val="center"/>
        </w:trPr>
        <w:tc>
          <w:tcPr>
            <w:tcW w:w="6570" w:type="dxa"/>
            <w:shd w:val="clear" w:color="auto" w:fill="FFFFFF" w:themeFill="background1"/>
          </w:tcPr>
          <w:p w14:paraId="6B263521" w14:textId="39C99248" w:rsidR="00767AEE" w:rsidRDefault="00767AEE" w:rsidP="00A76E96">
            <w:pPr>
              <w:spacing w:after="0"/>
              <w:rPr>
                <w:rFonts w:ascii="Gisha" w:hAnsi="Gisha" w:cs="Gisha"/>
                <w:b/>
                <w:sz w:val="20"/>
                <w:szCs w:val="20"/>
              </w:rPr>
            </w:pPr>
            <w:r>
              <w:rPr>
                <w:rFonts w:ascii="Gisha" w:hAnsi="Gisha" w:cs="Gisha"/>
                <w:b/>
                <w:sz w:val="20"/>
                <w:szCs w:val="20"/>
              </w:rPr>
              <w:t>Applied Data Analytics III (AS, BS versions)</w:t>
            </w:r>
          </w:p>
        </w:tc>
        <w:tc>
          <w:tcPr>
            <w:tcW w:w="1908" w:type="dxa"/>
            <w:shd w:val="clear" w:color="auto" w:fill="auto"/>
          </w:tcPr>
          <w:p w14:paraId="33D119B7" w14:textId="43FC0424"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60906B7B" w14:textId="77777777" w:rsidTr="00CA5EA0">
        <w:trPr>
          <w:trHeight w:val="317"/>
          <w:jc w:val="center"/>
        </w:trPr>
        <w:tc>
          <w:tcPr>
            <w:tcW w:w="6570" w:type="dxa"/>
            <w:shd w:val="clear" w:color="auto" w:fill="FFFFFF" w:themeFill="background1"/>
          </w:tcPr>
          <w:p w14:paraId="1AA44FC3" w14:textId="191A5D32" w:rsidR="00767AEE" w:rsidRDefault="00767AEE" w:rsidP="00A76E96">
            <w:pPr>
              <w:spacing w:after="0"/>
              <w:rPr>
                <w:rFonts w:ascii="Gisha" w:hAnsi="Gisha" w:cs="Gisha"/>
                <w:b/>
                <w:sz w:val="20"/>
                <w:szCs w:val="20"/>
              </w:rPr>
            </w:pPr>
            <w:r>
              <w:rPr>
                <w:rFonts w:ascii="Gisha" w:hAnsi="Gisha" w:cs="Gisha"/>
                <w:b/>
                <w:sz w:val="20"/>
                <w:szCs w:val="20"/>
              </w:rPr>
              <w:t>Orientation to Data Visualization IV (AS, BS versions)</w:t>
            </w:r>
          </w:p>
        </w:tc>
        <w:tc>
          <w:tcPr>
            <w:tcW w:w="1908" w:type="dxa"/>
            <w:shd w:val="clear" w:color="auto" w:fill="auto"/>
          </w:tcPr>
          <w:p w14:paraId="2C94B92B" w14:textId="3637AF3F" w:rsidR="00767AEE" w:rsidRDefault="00767AEE" w:rsidP="00A76E96">
            <w:pPr>
              <w:spacing w:after="0"/>
              <w:rPr>
                <w:rFonts w:ascii="Gisha" w:hAnsi="Gisha" w:cs="Gisha"/>
                <w:b/>
                <w:sz w:val="20"/>
                <w:szCs w:val="20"/>
              </w:rPr>
            </w:pPr>
            <w:r>
              <w:rPr>
                <w:rFonts w:ascii="Gisha" w:hAnsi="Gisha" w:cs="Gisha"/>
                <w:b/>
                <w:sz w:val="20"/>
                <w:szCs w:val="20"/>
              </w:rPr>
              <w:t>Knowledge</w:t>
            </w:r>
          </w:p>
        </w:tc>
      </w:tr>
      <w:tr w:rsidR="00767AEE" w:rsidRPr="00B70B5E" w14:paraId="2DBC3B68" w14:textId="77777777" w:rsidTr="00CA5EA0">
        <w:trPr>
          <w:trHeight w:val="317"/>
          <w:jc w:val="center"/>
        </w:trPr>
        <w:tc>
          <w:tcPr>
            <w:tcW w:w="6570" w:type="dxa"/>
            <w:shd w:val="clear" w:color="auto" w:fill="FFFFFF" w:themeFill="background1"/>
          </w:tcPr>
          <w:p w14:paraId="1745DA96" w14:textId="192173A9" w:rsidR="00767AEE" w:rsidRDefault="00767AEE" w:rsidP="00A76E96">
            <w:pPr>
              <w:spacing w:after="0"/>
              <w:rPr>
                <w:rFonts w:ascii="Gisha" w:hAnsi="Gisha" w:cs="Gisha"/>
                <w:b/>
                <w:sz w:val="20"/>
                <w:szCs w:val="20"/>
              </w:rPr>
            </w:pPr>
            <w:r>
              <w:rPr>
                <w:rFonts w:ascii="Gisha" w:hAnsi="Gisha" w:cs="Gisha"/>
                <w:b/>
                <w:sz w:val="20"/>
                <w:szCs w:val="20"/>
              </w:rPr>
              <w:t>Clinical Reminder Data Visualization V (AS, BS versions)</w:t>
            </w:r>
          </w:p>
        </w:tc>
        <w:tc>
          <w:tcPr>
            <w:tcW w:w="1908" w:type="dxa"/>
            <w:shd w:val="clear" w:color="auto" w:fill="auto"/>
          </w:tcPr>
          <w:p w14:paraId="6DDF61EA" w14:textId="114AD962" w:rsidR="00767AEE" w:rsidRDefault="00767AEE" w:rsidP="00A76E96">
            <w:pPr>
              <w:spacing w:after="0"/>
              <w:rPr>
                <w:rFonts w:ascii="Gisha" w:hAnsi="Gisha" w:cs="Gisha"/>
                <w:b/>
                <w:sz w:val="20"/>
                <w:szCs w:val="20"/>
              </w:rPr>
            </w:pPr>
            <w:r>
              <w:rPr>
                <w:rFonts w:ascii="Gisha" w:hAnsi="Gisha" w:cs="Gisha"/>
                <w:b/>
                <w:sz w:val="20"/>
                <w:szCs w:val="20"/>
              </w:rPr>
              <w:t>Knowledge</w:t>
            </w:r>
          </w:p>
        </w:tc>
      </w:tr>
    </w:tbl>
    <w:p w14:paraId="5D1E4938" w14:textId="7452B992" w:rsidR="009A1EF5" w:rsidRDefault="009A1EF5" w:rsidP="00D410DE">
      <w:pPr>
        <w:spacing w:line="240" w:lineRule="auto"/>
        <w:jc w:val="center"/>
        <w:rPr>
          <w:rFonts w:ascii="Gisha" w:eastAsia="MS Mincho" w:hAnsi="Gisha" w:cs="Gisha"/>
          <w:b/>
          <w:color w:val="990033"/>
          <w:sz w:val="32"/>
          <w:szCs w:val="36"/>
        </w:rPr>
      </w:pPr>
    </w:p>
    <w:p w14:paraId="0964EF2F" w14:textId="26705476" w:rsidR="009639C8" w:rsidRDefault="009639C8" w:rsidP="009639C8">
      <w:pPr>
        <w:spacing w:line="240" w:lineRule="auto"/>
        <w:jc w:val="center"/>
        <w:rPr>
          <w:rFonts w:ascii="Gisha" w:eastAsia="MS Mincho" w:hAnsi="Gisha" w:cs="Gisha"/>
          <w:b/>
          <w:color w:val="990033"/>
          <w:sz w:val="32"/>
          <w:szCs w:val="36"/>
        </w:rPr>
      </w:pPr>
      <w:r>
        <w:rPr>
          <w:rFonts w:ascii="Gisha" w:eastAsia="MS Mincho" w:hAnsi="Gisha" w:cs="Gisha"/>
          <w:b/>
          <w:color w:val="990033"/>
          <w:sz w:val="32"/>
          <w:szCs w:val="36"/>
        </w:rPr>
        <w:t>Coding</w:t>
      </w:r>
    </w:p>
    <w:p w14:paraId="4B041C35" w14:textId="48806C02" w:rsidR="009639C8" w:rsidRPr="009639C8" w:rsidRDefault="009639C8" w:rsidP="009639C8">
      <w:pPr>
        <w:spacing w:line="240" w:lineRule="auto"/>
        <w:rPr>
          <w:rFonts w:ascii="Gisha" w:eastAsia="MS Mincho" w:hAnsi="Gisha" w:cs="Gisha"/>
          <w:b/>
          <w:color w:val="990033"/>
          <w:sz w:val="24"/>
          <w:szCs w:val="24"/>
        </w:rPr>
      </w:pPr>
      <w:r w:rsidRPr="009639C8">
        <w:rPr>
          <w:rFonts w:ascii="Gisha" w:eastAsia="MS Mincho" w:hAnsi="Gisha" w:cs="Gisha"/>
          <w:b/>
          <w:color w:val="990033"/>
          <w:sz w:val="24"/>
          <w:szCs w:val="24"/>
        </w:rPr>
        <w:t>Inpatient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443"/>
      </w:tblGrid>
      <w:tr w:rsidR="009639C8" w:rsidRPr="00544A80" w14:paraId="516BE5BA" w14:textId="77777777" w:rsidTr="00E223A0">
        <w:trPr>
          <w:trHeight w:val="413"/>
          <w:jc w:val="center"/>
        </w:trPr>
        <w:tc>
          <w:tcPr>
            <w:tcW w:w="5035" w:type="dxa"/>
            <w:shd w:val="clear" w:color="auto" w:fill="D9D9D9"/>
            <w:vAlign w:val="center"/>
          </w:tcPr>
          <w:p w14:paraId="13950E5F" w14:textId="77777777" w:rsidR="009639C8" w:rsidRPr="00544A80" w:rsidRDefault="009639C8"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3443" w:type="dxa"/>
            <w:shd w:val="clear" w:color="auto" w:fill="D9D9D9"/>
            <w:vAlign w:val="center"/>
          </w:tcPr>
          <w:p w14:paraId="585509F5" w14:textId="77777777" w:rsidR="009639C8" w:rsidRPr="00544A80" w:rsidRDefault="009639C8"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9639C8" w:rsidRPr="00307521" w14:paraId="489393CE" w14:textId="77777777" w:rsidTr="00E223A0">
        <w:trPr>
          <w:trHeight w:val="413"/>
          <w:jc w:val="center"/>
        </w:trPr>
        <w:tc>
          <w:tcPr>
            <w:tcW w:w="5035" w:type="dxa"/>
            <w:shd w:val="clear" w:color="auto" w:fill="auto"/>
            <w:vAlign w:val="center"/>
          </w:tcPr>
          <w:p w14:paraId="3358F5B9" w14:textId="315F4964" w:rsidR="009639C8" w:rsidRPr="00307521" w:rsidRDefault="00E223A0" w:rsidP="002C7827">
            <w:pPr>
              <w:spacing w:after="0" w:line="240" w:lineRule="auto"/>
              <w:rPr>
                <w:rFonts w:ascii="Gisha" w:eastAsia="MS Mincho" w:hAnsi="Gisha" w:cs="Gisha"/>
                <w:b/>
                <w:sz w:val="20"/>
                <w:szCs w:val="20"/>
              </w:rPr>
            </w:pPr>
            <w:r>
              <w:rPr>
                <w:rFonts w:ascii="Gisha" w:eastAsia="MS Mincho" w:hAnsi="Gisha" w:cs="Gisha"/>
                <w:b/>
                <w:sz w:val="20"/>
                <w:szCs w:val="20"/>
              </w:rPr>
              <w:t>Inpatient Coding (Amberg)</w:t>
            </w:r>
          </w:p>
        </w:tc>
        <w:tc>
          <w:tcPr>
            <w:tcW w:w="3443" w:type="dxa"/>
            <w:shd w:val="clear" w:color="auto" w:fill="auto"/>
            <w:vAlign w:val="center"/>
          </w:tcPr>
          <w:p w14:paraId="76D79C49" w14:textId="77777777" w:rsidR="009639C8" w:rsidRPr="00307521" w:rsidRDefault="009639C8" w:rsidP="002C7827">
            <w:pPr>
              <w:spacing w:after="0" w:line="240" w:lineRule="auto"/>
              <w:rPr>
                <w:rFonts w:ascii="Gisha" w:eastAsia="MS Mincho" w:hAnsi="Gisha" w:cs="Gisha"/>
                <w:b/>
                <w:sz w:val="20"/>
                <w:szCs w:val="20"/>
              </w:rPr>
            </w:pPr>
            <w:r w:rsidRPr="00307521">
              <w:rPr>
                <w:rFonts w:ascii="Gisha" w:eastAsia="MS Mincho" w:hAnsi="Gisha" w:cs="Gisha"/>
                <w:b/>
                <w:sz w:val="20"/>
                <w:szCs w:val="20"/>
              </w:rPr>
              <w:t>Knowledge</w:t>
            </w:r>
          </w:p>
        </w:tc>
      </w:tr>
      <w:tr w:rsidR="009639C8" w:rsidRPr="00B70B5E" w14:paraId="63818B15" w14:textId="77777777" w:rsidTr="00E223A0">
        <w:trPr>
          <w:trHeight w:val="317"/>
          <w:jc w:val="center"/>
        </w:trPr>
        <w:tc>
          <w:tcPr>
            <w:tcW w:w="5035" w:type="dxa"/>
            <w:shd w:val="clear" w:color="auto" w:fill="FFFFFF" w:themeFill="background1"/>
          </w:tcPr>
          <w:p w14:paraId="609A2644" w14:textId="4FD714DB" w:rsidR="009639C8" w:rsidRPr="00B70B5E" w:rsidRDefault="00E223A0" w:rsidP="002C7827">
            <w:pPr>
              <w:spacing w:after="0"/>
              <w:rPr>
                <w:rFonts w:ascii="Gisha" w:hAnsi="Gisha" w:cs="Gisha"/>
                <w:b/>
                <w:sz w:val="20"/>
                <w:szCs w:val="20"/>
              </w:rPr>
            </w:pPr>
            <w:r>
              <w:rPr>
                <w:rFonts w:ascii="Gisha" w:eastAsia="MS Mincho" w:hAnsi="Gisha" w:cs="Gisha"/>
                <w:b/>
                <w:sz w:val="20"/>
                <w:szCs w:val="20"/>
              </w:rPr>
              <w:t>Inpatient Coding (Anderson)</w:t>
            </w:r>
          </w:p>
        </w:tc>
        <w:tc>
          <w:tcPr>
            <w:tcW w:w="3443" w:type="dxa"/>
            <w:shd w:val="clear" w:color="auto" w:fill="auto"/>
          </w:tcPr>
          <w:p w14:paraId="14BAF624"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9639C8" w:rsidRPr="00B70B5E" w14:paraId="530B5401" w14:textId="77777777" w:rsidTr="00E223A0">
        <w:trPr>
          <w:trHeight w:val="317"/>
          <w:jc w:val="center"/>
        </w:trPr>
        <w:tc>
          <w:tcPr>
            <w:tcW w:w="5035" w:type="dxa"/>
            <w:shd w:val="clear" w:color="auto" w:fill="FFFFFF" w:themeFill="background1"/>
          </w:tcPr>
          <w:p w14:paraId="7BC193D2" w14:textId="37928D3C" w:rsidR="009639C8" w:rsidRPr="00B70B5E" w:rsidRDefault="00E223A0" w:rsidP="002C7827">
            <w:pPr>
              <w:spacing w:after="0"/>
              <w:rPr>
                <w:rFonts w:ascii="Gisha" w:hAnsi="Gisha" w:cs="Gisha"/>
                <w:b/>
                <w:sz w:val="20"/>
                <w:szCs w:val="20"/>
              </w:rPr>
            </w:pPr>
            <w:r>
              <w:rPr>
                <w:rFonts w:ascii="Gisha" w:eastAsia="MS Mincho" w:hAnsi="Gisha" w:cs="Gisha"/>
                <w:b/>
                <w:sz w:val="20"/>
                <w:szCs w:val="20"/>
              </w:rPr>
              <w:t>Inpatient Coding (Apple)</w:t>
            </w:r>
          </w:p>
        </w:tc>
        <w:tc>
          <w:tcPr>
            <w:tcW w:w="3443" w:type="dxa"/>
            <w:shd w:val="clear" w:color="auto" w:fill="auto"/>
          </w:tcPr>
          <w:p w14:paraId="4C50CE68"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9639C8" w14:paraId="1312F6B7" w14:textId="77777777" w:rsidTr="00E223A0">
        <w:trPr>
          <w:trHeight w:val="317"/>
          <w:jc w:val="center"/>
        </w:trPr>
        <w:tc>
          <w:tcPr>
            <w:tcW w:w="5035" w:type="dxa"/>
            <w:shd w:val="clear" w:color="auto" w:fill="FFFFFF" w:themeFill="background1"/>
          </w:tcPr>
          <w:p w14:paraId="74A29D9A" w14:textId="0D6A311F" w:rsidR="009639C8" w:rsidRDefault="00E223A0" w:rsidP="002C7827">
            <w:pPr>
              <w:spacing w:after="0"/>
              <w:rPr>
                <w:rFonts w:ascii="Gisha" w:hAnsi="Gisha" w:cs="Gisha"/>
                <w:b/>
                <w:sz w:val="20"/>
                <w:szCs w:val="20"/>
              </w:rPr>
            </w:pPr>
            <w:r>
              <w:rPr>
                <w:rFonts w:ascii="Gisha" w:eastAsia="MS Mincho" w:hAnsi="Gisha" w:cs="Gisha"/>
                <w:b/>
                <w:sz w:val="20"/>
                <w:szCs w:val="20"/>
              </w:rPr>
              <w:t>Inpatient Coding (Becker)</w:t>
            </w:r>
          </w:p>
        </w:tc>
        <w:tc>
          <w:tcPr>
            <w:tcW w:w="3443" w:type="dxa"/>
            <w:shd w:val="clear" w:color="auto" w:fill="auto"/>
          </w:tcPr>
          <w:p w14:paraId="1D8504B9" w14:textId="77777777" w:rsidR="009639C8" w:rsidRDefault="009639C8" w:rsidP="002C7827">
            <w:pPr>
              <w:spacing w:after="0"/>
              <w:rPr>
                <w:rFonts w:ascii="Gisha" w:hAnsi="Gisha" w:cs="Gisha"/>
                <w:b/>
                <w:sz w:val="20"/>
                <w:szCs w:val="20"/>
              </w:rPr>
            </w:pPr>
            <w:r>
              <w:rPr>
                <w:rFonts w:ascii="Gisha" w:hAnsi="Gisha" w:cs="Gisha"/>
                <w:b/>
                <w:sz w:val="20"/>
                <w:szCs w:val="20"/>
              </w:rPr>
              <w:t>Knowledge</w:t>
            </w:r>
          </w:p>
        </w:tc>
      </w:tr>
      <w:tr w:rsidR="009639C8" w:rsidRPr="00B70B5E" w14:paraId="22F572A2" w14:textId="77777777" w:rsidTr="00E223A0">
        <w:trPr>
          <w:trHeight w:val="317"/>
          <w:jc w:val="center"/>
        </w:trPr>
        <w:tc>
          <w:tcPr>
            <w:tcW w:w="5035" w:type="dxa"/>
            <w:shd w:val="clear" w:color="auto" w:fill="FFFFFF" w:themeFill="background1"/>
          </w:tcPr>
          <w:p w14:paraId="598F8539" w14:textId="346C8B5B" w:rsidR="009639C8" w:rsidRPr="00B70B5E" w:rsidRDefault="00E223A0" w:rsidP="002C7827">
            <w:pPr>
              <w:spacing w:after="0"/>
              <w:rPr>
                <w:rFonts w:ascii="Gisha" w:hAnsi="Gisha" w:cs="Gisha"/>
                <w:b/>
                <w:sz w:val="20"/>
                <w:szCs w:val="20"/>
              </w:rPr>
            </w:pPr>
            <w:r>
              <w:rPr>
                <w:rFonts w:ascii="Gisha" w:eastAsia="MS Mincho" w:hAnsi="Gisha" w:cs="Gisha"/>
                <w:b/>
                <w:sz w:val="20"/>
                <w:szCs w:val="20"/>
              </w:rPr>
              <w:lastRenderedPageBreak/>
              <w:t>Inpatient Coding (Bergstedt)</w:t>
            </w:r>
          </w:p>
        </w:tc>
        <w:tc>
          <w:tcPr>
            <w:tcW w:w="3443" w:type="dxa"/>
            <w:shd w:val="clear" w:color="auto" w:fill="auto"/>
          </w:tcPr>
          <w:p w14:paraId="71F6C521" w14:textId="77777777" w:rsidR="009639C8" w:rsidRPr="00B70B5E" w:rsidRDefault="009639C8" w:rsidP="002C7827">
            <w:pPr>
              <w:spacing w:after="0"/>
              <w:rPr>
                <w:rFonts w:ascii="Gisha" w:hAnsi="Gisha" w:cs="Gisha"/>
                <w:b/>
                <w:sz w:val="20"/>
                <w:szCs w:val="20"/>
              </w:rPr>
            </w:pPr>
            <w:r>
              <w:rPr>
                <w:rFonts w:ascii="Gisha" w:hAnsi="Gisha" w:cs="Gisha"/>
                <w:b/>
                <w:sz w:val="20"/>
                <w:szCs w:val="20"/>
              </w:rPr>
              <w:t>Knowledge</w:t>
            </w:r>
          </w:p>
        </w:tc>
      </w:tr>
      <w:tr w:rsidR="00E223A0" w:rsidRPr="00B70B5E" w14:paraId="44D0163D" w14:textId="77777777" w:rsidTr="00E223A0">
        <w:trPr>
          <w:trHeight w:val="317"/>
          <w:jc w:val="center"/>
        </w:trPr>
        <w:tc>
          <w:tcPr>
            <w:tcW w:w="5035" w:type="dxa"/>
            <w:shd w:val="clear" w:color="auto" w:fill="FFFFFF" w:themeFill="background1"/>
          </w:tcPr>
          <w:p w14:paraId="24689820" w14:textId="010DD35C"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(Carey)</w:t>
            </w:r>
          </w:p>
        </w:tc>
        <w:tc>
          <w:tcPr>
            <w:tcW w:w="3443" w:type="dxa"/>
            <w:shd w:val="clear" w:color="auto" w:fill="auto"/>
          </w:tcPr>
          <w:p w14:paraId="5BA0D9CB" w14:textId="48D02CFD"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67426" w:rsidRPr="00B70B5E" w14:paraId="545CFB8A" w14:textId="77777777" w:rsidTr="00E223A0">
        <w:trPr>
          <w:trHeight w:val="317"/>
          <w:jc w:val="center"/>
        </w:trPr>
        <w:tc>
          <w:tcPr>
            <w:tcW w:w="5035" w:type="dxa"/>
            <w:shd w:val="clear" w:color="auto" w:fill="FFFFFF" w:themeFill="background1"/>
          </w:tcPr>
          <w:p w14:paraId="183610E5" w14:textId="41B14ACD" w:rsidR="00E67426" w:rsidRDefault="00E67426" w:rsidP="002C7827">
            <w:pPr>
              <w:spacing w:after="0"/>
              <w:rPr>
                <w:rFonts w:ascii="Gisha" w:eastAsia="MS Mincho" w:hAnsi="Gisha" w:cs="Gisha"/>
                <w:b/>
                <w:sz w:val="20"/>
                <w:szCs w:val="20"/>
              </w:rPr>
            </w:pPr>
            <w:r>
              <w:rPr>
                <w:rFonts w:ascii="Gisha" w:eastAsia="MS Mincho" w:hAnsi="Gisha" w:cs="Gisha"/>
                <w:b/>
                <w:sz w:val="20"/>
                <w:szCs w:val="20"/>
              </w:rPr>
              <w:t>Inpatient Coding (Coates)</w:t>
            </w:r>
          </w:p>
        </w:tc>
        <w:tc>
          <w:tcPr>
            <w:tcW w:w="3443" w:type="dxa"/>
            <w:shd w:val="clear" w:color="auto" w:fill="auto"/>
          </w:tcPr>
          <w:p w14:paraId="6D32E3E0" w14:textId="13460392" w:rsidR="00E67426"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1EB18A3C" w14:textId="77777777" w:rsidTr="00E223A0">
        <w:trPr>
          <w:trHeight w:val="317"/>
          <w:jc w:val="center"/>
        </w:trPr>
        <w:tc>
          <w:tcPr>
            <w:tcW w:w="5035" w:type="dxa"/>
            <w:shd w:val="clear" w:color="auto" w:fill="FFFFFF" w:themeFill="background1"/>
          </w:tcPr>
          <w:p w14:paraId="56079F84" w14:textId="1ADC59BA"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(Danielski)</w:t>
            </w:r>
          </w:p>
        </w:tc>
        <w:tc>
          <w:tcPr>
            <w:tcW w:w="3443" w:type="dxa"/>
            <w:shd w:val="clear" w:color="auto" w:fill="auto"/>
          </w:tcPr>
          <w:p w14:paraId="7D7F7B7E" w14:textId="755AC4D7"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361958AD" w14:textId="77777777" w:rsidTr="00E223A0">
        <w:trPr>
          <w:trHeight w:val="317"/>
          <w:jc w:val="center"/>
        </w:trPr>
        <w:tc>
          <w:tcPr>
            <w:tcW w:w="5035" w:type="dxa"/>
            <w:shd w:val="clear" w:color="auto" w:fill="FFFFFF" w:themeFill="background1"/>
          </w:tcPr>
          <w:p w14:paraId="0354E8B2" w14:textId="4EAC0115"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(Dennis)</w:t>
            </w:r>
          </w:p>
        </w:tc>
        <w:tc>
          <w:tcPr>
            <w:tcW w:w="3443" w:type="dxa"/>
            <w:shd w:val="clear" w:color="auto" w:fill="auto"/>
          </w:tcPr>
          <w:p w14:paraId="6B6FABA9" w14:textId="2B3E6218"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0110A598" w14:textId="77777777" w:rsidTr="00E223A0">
        <w:trPr>
          <w:trHeight w:val="317"/>
          <w:jc w:val="center"/>
        </w:trPr>
        <w:tc>
          <w:tcPr>
            <w:tcW w:w="5035" w:type="dxa"/>
            <w:shd w:val="clear" w:color="auto" w:fill="FFFFFF" w:themeFill="background1"/>
          </w:tcPr>
          <w:p w14:paraId="071BDC54" w14:textId="42B4698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(Dickinson)</w:t>
            </w:r>
          </w:p>
        </w:tc>
        <w:tc>
          <w:tcPr>
            <w:tcW w:w="3443" w:type="dxa"/>
            <w:shd w:val="clear" w:color="auto" w:fill="auto"/>
          </w:tcPr>
          <w:p w14:paraId="52E04700" w14:textId="70313801"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235753BA" w14:textId="77777777" w:rsidTr="00E223A0">
        <w:trPr>
          <w:trHeight w:val="317"/>
          <w:jc w:val="center"/>
        </w:trPr>
        <w:tc>
          <w:tcPr>
            <w:tcW w:w="5035" w:type="dxa"/>
            <w:shd w:val="clear" w:color="auto" w:fill="FFFFFF" w:themeFill="background1"/>
          </w:tcPr>
          <w:p w14:paraId="7E9A612E" w14:textId="6152ABCF"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(Feinstein)</w:t>
            </w:r>
          </w:p>
        </w:tc>
        <w:tc>
          <w:tcPr>
            <w:tcW w:w="3443" w:type="dxa"/>
            <w:shd w:val="clear" w:color="auto" w:fill="auto"/>
          </w:tcPr>
          <w:p w14:paraId="038F164E" w14:textId="5C7E312B"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615D2028" w14:textId="77777777" w:rsidTr="00E223A0">
        <w:trPr>
          <w:trHeight w:val="317"/>
          <w:jc w:val="center"/>
        </w:trPr>
        <w:tc>
          <w:tcPr>
            <w:tcW w:w="5035" w:type="dxa"/>
            <w:shd w:val="clear" w:color="auto" w:fill="FFFFFF" w:themeFill="background1"/>
          </w:tcPr>
          <w:p w14:paraId="3DB1BE8B" w14:textId="26AAE639"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(Geller)</w:t>
            </w:r>
          </w:p>
        </w:tc>
        <w:tc>
          <w:tcPr>
            <w:tcW w:w="3443" w:type="dxa"/>
            <w:shd w:val="clear" w:color="auto" w:fill="auto"/>
          </w:tcPr>
          <w:p w14:paraId="66E7B023" w14:textId="4384E627"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14843C9D" w14:textId="77777777" w:rsidTr="00E223A0">
        <w:trPr>
          <w:trHeight w:val="317"/>
          <w:jc w:val="center"/>
        </w:trPr>
        <w:tc>
          <w:tcPr>
            <w:tcW w:w="5035" w:type="dxa"/>
            <w:shd w:val="clear" w:color="auto" w:fill="FFFFFF" w:themeFill="background1"/>
          </w:tcPr>
          <w:p w14:paraId="53DB3A0C" w14:textId="13B07842"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(Hobbie)</w:t>
            </w:r>
          </w:p>
        </w:tc>
        <w:tc>
          <w:tcPr>
            <w:tcW w:w="3443" w:type="dxa"/>
            <w:shd w:val="clear" w:color="auto" w:fill="auto"/>
          </w:tcPr>
          <w:p w14:paraId="1C4EC264" w14:textId="363E71A1"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2A524062" w14:textId="77777777" w:rsidTr="00E223A0">
        <w:trPr>
          <w:trHeight w:val="317"/>
          <w:jc w:val="center"/>
        </w:trPr>
        <w:tc>
          <w:tcPr>
            <w:tcW w:w="5035" w:type="dxa"/>
            <w:shd w:val="clear" w:color="auto" w:fill="FFFFFF" w:themeFill="background1"/>
          </w:tcPr>
          <w:p w14:paraId="710C1D84" w14:textId="5E21026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(Hovey)</w:t>
            </w:r>
          </w:p>
        </w:tc>
        <w:tc>
          <w:tcPr>
            <w:tcW w:w="3443" w:type="dxa"/>
            <w:shd w:val="clear" w:color="auto" w:fill="auto"/>
          </w:tcPr>
          <w:p w14:paraId="78D54F5B" w14:textId="6640157A"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4F77A7D3" w14:textId="77777777" w:rsidTr="00E223A0">
        <w:trPr>
          <w:trHeight w:val="317"/>
          <w:jc w:val="center"/>
        </w:trPr>
        <w:tc>
          <w:tcPr>
            <w:tcW w:w="5035" w:type="dxa"/>
            <w:shd w:val="clear" w:color="auto" w:fill="FFFFFF" w:themeFill="background1"/>
          </w:tcPr>
          <w:p w14:paraId="4F2ABBE9" w14:textId="6172A91D"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(Ignatav)</w:t>
            </w:r>
          </w:p>
        </w:tc>
        <w:tc>
          <w:tcPr>
            <w:tcW w:w="3443" w:type="dxa"/>
            <w:shd w:val="clear" w:color="auto" w:fill="auto"/>
          </w:tcPr>
          <w:p w14:paraId="3577C970" w14:textId="1499FB57"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09259525" w14:textId="77777777" w:rsidTr="00E223A0">
        <w:trPr>
          <w:trHeight w:val="317"/>
          <w:jc w:val="center"/>
        </w:trPr>
        <w:tc>
          <w:tcPr>
            <w:tcW w:w="5035" w:type="dxa"/>
            <w:shd w:val="clear" w:color="auto" w:fill="FFFFFF" w:themeFill="background1"/>
          </w:tcPr>
          <w:p w14:paraId="1EB5FF58" w14:textId="1BB03182"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(McKeever)</w:t>
            </w:r>
          </w:p>
        </w:tc>
        <w:tc>
          <w:tcPr>
            <w:tcW w:w="3443" w:type="dxa"/>
            <w:shd w:val="clear" w:color="auto" w:fill="auto"/>
          </w:tcPr>
          <w:p w14:paraId="471198F4" w14:textId="724C07E0"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6C2DB48B" w14:textId="77777777" w:rsidTr="00E223A0">
        <w:trPr>
          <w:trHeight w:val="317"/>
          <w:jc w:val="center"/>
        </w:trPr>
        <w:tc>
          <w:tcPr>
            <w:tcW w:w="5035" w:type="dxa"/>
            <w:shd w:val="clear" w:color="auto" w:fill="FFFFFF" w:themeFill="background1"/>
          </w:tcPr>
          <w:p w14:paraId="2ACB9022" w14:textId="147F993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(Miller)</w:t>
            </w:r>
          </w:p>
        </w:tc>
        <w:tc>
          <w:tcPr>
            <w:tcW w:w="3443" w:type="dxa"/>
            <w:shd w:val="clear" w:color="auto" w:fill="auto"/>
          </w:tcPr>
          <w:p w14:paraId="5E65384C" w14:textId="1424E3B3"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600530C" w14:textId="77777777" w:rsidTr="00E223A0">
        <w:trPr>
          <w:trHeight w:val="317"/>
          <w:jc w:val="center"/>
        </w:trPr>
        <w:tc>
          <w:tcPr>
            <w:tcW w:w="5035" w:type="dxa"/>
            <w:shd w:val="clear" w:color="auto" w:fill="FFFFFF" w:themeFill="background1"/>
          </w:tcPr>
          <w:p w14:paraId="46ACA5B2" w14:textId="24F5CD6B"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(Nichols)</w:t>
            </w:r>
          </w:p>
        </w:tc>
        <w:tc>
          <w:tcPr>
            <w:tcW w:w="3443" w:type="dxa"/>
            <w:shd w:val="clear" w:color="auto" w:fill="auto"/>
          </w:tcPr>
          <w:p w14:paraId="685D7FE5" w14:textId="69D7235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4A8C9CC3" w14:textId="77777777" w:rsidTr="00E223A0">
        <w:trPr>
          <w:trHeight w:val="317"/>
          <w:jc w:val="center"/>
        </w:trPr>
        <w:tc>
          <w:tcPr>
            <w:tcW w:w="5035" w:type="dxa"/>
            <w:shd w:val="clear" w:color="auto" w:fill="FFFFFF" w:themeFill="background1"/>
          </w:tcPr>
          <w:p w14:paraId="3C95B65C" w14:textId="34C2B2D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(Pearson)</w:t>
            </w:r>
          </w:p>
        </w:tc>
        <w:tc>
          <w:tcPr>
            <w:tcW w:w="3443" w:type="dxa"/>
            <w:shd w:val="clear" w:color="auto" w:fill="auto"/>
          </w:tcPr>
          <w:p w14:paraId="5681BF16" w14:textId="7D72DFDF"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19CF41F8" w14:textId="77777777" w:rsidTr="00E223A0">
        <w:trPr>
          <w:trHeight w:val="317"/>
          <w:jc w:val="center"/>
        </w:trPr>
        <w:tc>
          <w:tcPr>
            <w:tcW w:w="5035" w:type="dxa"/>
            <w:shd w:val="clear" w:color="auto" w:fill="FFFFFF" w:themeFill="background1"/>
          </w:tcPr>
          <w:p w14:paraId="77F10C4A" w14:textId="7B7FD5B5"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(Pierce)</w:t>
            </w:r>
          </w:p>
        </w:tc>
        <w:tc>
          <w:tcPr>
            <w:tcW w:w="3443" w:type="dxa"/>
            <w:shd w:val="clear" w:color="auto" w:fill="auto"/>
          </w:tcPr>
          <w:p w14:paraId="75716226" w14:textId="3B035B1C"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178AF1F6" w14:textId="77777777" w:rsidTr="00E223A0">
        <w:trPr>
          <w:trHeight w:val="317"/>
          <w:jc w:val="center"/>
        </w:trPr>
        <w:tc>
          <w:tcPr>
            <w:tcW w:w="5035" w:type="dxa"/>
            <w:shd w:val="clear" w:color="auto" w:fill="FFFFFF" w:themeFill="background1"/>
          </w:tcPr>
          <w:p w14:paraId="224DB4FC" w14:textId="29FA1DA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(Plewa)</w:t>
            </w:r>
          </w:p>
        </w:tc>
        <w:tc>
          <w:tcPr>
            <w:tcW w:w="3443" w:type="dxa"/>
            <w:shd w:val="clear" w:color="auto" w:fill="auto"/>
          </w:tcPr>
          <w:p w14:paraId="1A24F9AC" w14:textId="75F35C32"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5D2DC021" w14:textId="77777777" w:rsidTr="00E223A0">
        <w:trPr>
          <w:trHeight w:val="317"/>
          <w:jc w:val="center"/>
        </w:trPr>
        <w:tc>
          <w:tcPr>
            <w:tcW w:w="5035" w:type="dxa"/>
            <w:shd w:val="clear" w:color="auto" w:fill="FFFFFF" w:themeFill="background1"/>
          </w:tcPr>
          <w:p w14:paraId="7B10C3B3" w14:textId="6E4F09F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(Porter)</w:t>
            </w:r>
          </w:p>
        </w:tc>
        <w:tc>
          <w:tcPr>
            <w:tcW w:w="3443" w:type="dxa"/>
            <w:shd w:val="clear" w:color="auto" w:fill="auto"/>
          </w:tcPr>
          <w:p w14:paraId="4D309E17" w14:textId="0ACB06A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5B1213DE" w14:textId="77777777" w:rsidTr="00E223A0">
        <w:trPr>
          <w:trHeight w:val="317"/>
          <w:jc w:val="center"/>
        </w:trPr>
        <w:tc>
          <w:tcPr>
            <w:tcW w:w="5035" w:type="dxa"/>
            <w:shd w:val="clear" w:color="auto" w:fill="FFFFFF" w:themeFill="background1"/>
          </w:tcPr>
          <w:p w14:paraId="060B747C" w14:textId="29049F4C"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(Sellers)</w:t>
            </w:r>
          </w:p>
        </w:tc>
        <w:tc>
          <w:tcPr>
            <w:tcW w:w="3443" w:type="dxa"/>
            <w:shd w:val="clear" w:color="auto" w:fill="auto"/>
          </w:tcPr>
          <w:p w14:paraId="008074EB" w14:textId="234700B8"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F313BD0" w14:textId="77777777" w:rsidTr="00E223A0">
        <w:trPr>
          <w:trHeight w:val="317"/>
          <w:jc w:val="center"/>
        </w:trPr>
        <w:tc>
          <w:tcPr>
            <w:tcW w:w="5035" w:type="dxa"/>
            <w:shd w:val="clear" w:color="auto" w:fill="FFFFFF" w:themeFill="background1"/>
          </w:tcPr>
          <w:p w14:paraId="260165AD" w14:textId="5A3F6243"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(Smith)</w:t>
            </w:r>
          </w:p>
        </w:tc>
        <w:tc>
          <w:tcPr>
            <w:tcW w:w="3443" w:type="dxa"/>
            <w:shd w:val="clear" w:color="auto" w:fill="auto"/>
          </w:tcPr>
          <w:p w14:paraId="1EA65C57" w14:textId="29CA36F1"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30B3DCE6" w14:textId="77777777" w:rsidTr="00E223A0">
        <w:trPr>
          <w:trHeight w:val="317"/>
          <w:jc w:val="center"/>
        </w:trPr>
        <w:tc>
          <w:tcPr>
            <w:tcW w:w="5035" w:type="dxa"/>
            <w:shd w:val="clear" w:color="auto" w:fill="FFFFFF" w:themeFill="background1"/>
          </w:tcPr>
          <w:p w14:paraId="117BEC73" w14:textId="779472E7"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(Tubbs)</w:t>
            </w:r>
          </w:p>
        </w:tc>
        <w:tc>
          <w:tcPr>
            <w:tcW w:w="3443" w:type="dxa"/>
            <w:shd w:val="clear" w:color="auto" w:fill="auto"/>
          </w:tcPr>
          <w:p w14:paraId="5A2AA2C9" w14:textId="72C8FAB6" w:rsidR="004559B9" w:rsidRDefault="004559B9" w:rsidP="002C7827">
            <w:pPr>
              <w:spacing w:after="0"/>
              <w:rPr>
                <w:rFonts w:ascii="Gisha" w:hAnsi="Gisha" w:cs="Gisha"/>
                <w:b/>
                <w:sz w:val="20"/>
                <w:szCs w:val="20"/>
              </w:rPr>
            </w:pPr>
            <w:r>
              <w:rPr>
                <w:rFonts w:ascii="Gisha" w:hAnsi="Gisha" w:cs="Gisha"/>
                <w:b/>
                <w:sz w:val="20"/>
                <w:szCs w:val="20"/>
              </w:rPr>
              <w:t>Knowledge</w:t>
            </w:r>
          </w:p>
        </w:tc>
      </w:tr>
      <w:tr w:rsidR="00E223A0" w:rsidRPr="00B70B5E" w14:paraId="6F931159" w14:textId="77777777" w:rsidTr="00E223A0">
        <w:trPr>
          <w:trHeight w:val="317"/>
          <w:jc w:val="center"/>
        </w:trPr>
        <w:tc>
          <w:tcPr>
            <w:tcW w:w="5035" w:type="dxa"/>
            <w:shd w:val="clear" w:color="auto" w:fill="FFFFFF" w:themeFill="background1"/>
          </w:tcPr>
          <w:p w14:paraId="6D02D220" w14:textId="1B012AC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(Utne)</w:t>
            </w:r>
          </w:p>
        </w:tc>
        <w:tc>
          <w:tcPr>
            <w:tcW w:w="3443" w:type="dxa"/>
            <w:shd w:val="clear" w:color="auto" w:fill="auto"/>
          </w:tcPr>
          <w:p w14:paraId="20441980" w14:textId="4DAA76F8"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220457B4" w14:textId="77777777" w:rsidTr="00E223A0">
        <w:trPr>
          <w:trHeight w:val="317"/>
          <w:jc w:val="center"/>
        </w:trPr>
        <w:tc>
          <w:tcPr>
            <w:tcW w:w="5035" w:type="dxa"/>
            <w:shd w:val="clear" w:color="auto" w:fill="FFFFFF" w:themeFill="background1"/>
          </w:tcPr>
          <w:p w14:paraId="1B9A550C" w14:textId="46EEA3E7"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(Went)</w:t>
            </w:r>
          </w:p>
        </w:tc>
        <w:tc>
          <w:tcPr>
            <w:tcW w:w="3443" w:type="dxa"/>
            <w:shd w:val="clear" w:color="auto" w:fill="auto"/>
          </w:tcPr>
          <w:p w14:paraId="0ABD7A2A" w14:textId="1FA2E382" w:rsidR="00E223A0" w:rsidRDefault="00E223A0" w:rsidP="002C7827">
            <w:pPr>
              <w:spacing w:after="0"/>
              <w:rPr>
                <w:rFonts w:ascii="Gisha" w:hAnsi="Gisha" w:cs="Gisha"/>
                <w:b/>
                <w:sz w:val="20"/>
                <w:szCs w:val="20"/>
              </w:rPr>
            </w:pPr>
            <w:r>
              <w:rPr>
                <w:rFonts w:ascii="Gisha" w:hAnsi="Gisha" w:cs="Gisha"/>
                <w:b/>
                <w:sz w:val="20"/>
                <w:szCs w:val="20"/>
              </w:rPr>
              <w:t>Knowledge</w:t>
            </w:r>
          </w:p>
        </w:tc>
      </w:tr>
      <w:tr w:rsidR="00E223A0" w:rsidRPr="00B70B5E" w14:paraId="70D074AB" w14:textId="77777777" w:rsidTr="00E223A0">
        <w:trPr>
          <w:trHeight w:val="317"/>
          <w:jc w:val="center"/>
        </w:trPr>
        <w:tc>
          <w:tcPr>
            <w:tcW w:w="5035" w:type="dxa"/>
            <w:shd w:val="clear" w:color="auto" w:fill="FFFFFF" w:themeFill="background1"/>
          </w:tcPr>
          <w:p w14:paraId="3CCE6B5F" w14:textId="1EF919C1" w:rsidR="00E223A0" w:rsidRPr="00B70B5E" w:rsidRDefault="00E223A0" w:rsidP="002C7827">
            <w:pPr>
              <w:spacing w:after="0"/>
              <w:rPr>
                <w:rFonts w:ascii="Gisha" w:hAnsi="Gisha" w:cs="Gisha"/>
                <w:b/>
                <w:sz w:val="20"/>
                <w:szCs w:val="20"/>
              </w:rPr>
            </w:pPr>
            <w:r>
              <w:rPr>
                <w:rFonts w:ascii="Gisha" w:eastAsia="MS Mincho" w:hAnsi="Gisha" w:cs="Gisha"/>
                <w:b/>
                <w:sz w:val="20"/>
                <w:szCs w:val="20"/>
              </w:rPr>
              <w:t>Inpatient Coding (Whitaker)</w:t>
            </w:r>
          </w:p>
        </w:tc>
        <w:tc>
          <w:tcPr>
            <w:tcW w:w="3443" w:type="dxa"/>
            <w:shd w:val="clear" w:color="auto" w:fill="auto"/>
          </w:tcPr>
          <w:p w14:paraId="55F9F247" w14:textId="46FEBCC8" w:rsidR="00E223A0" w:rsidRDefault="00E223A0" w:rsidP="002C7827">
            <w:pPr>
              <w:spacing w:after="0"/>
              <w:rPr>
                <w:rFonts w:ascii="Gisha" w:hAnsi="Gisha" w:cs="Gisha"/>
                <w:b/>
                <w:sz w:val="20"/>
                <w:szCs w:val="20"/>
              </w:rPr>
            </w:pPr>
            <w:r>
              <w:rPr>
                <w:rFonts w:ascii="Gisha" w:hAnsi="Gisha" w:cs="Gisha"/>
                <w:b/>
                <w:sz w:val="20"/>
                <w:szCs w:val="20"/>
              </w:rPr>
              <w:t>Knowledge</w:t>
            </w:r>
          </w:p>
        </w:tc>
      </w:tr>
      <w:tr w:rsidR="004559B9" w:rsidRPr="00B70B5E" w14:paraId="4FEB41F0" w14:textId="77777777" w:rsidTr="00E223A0">
        <w:trPr>
          <w:trHeight w:val="317"/>
          <w:jc w:val="center"/>
        </w:trPr>
        <w:tc>
          <w:tcPr>
            <w:tcW w:w="5035" w:type="dxa"/>
            <w:shd w:val="clear" w:color="auto" w:fill="FFFFFF" w:themeFill="background1"/>
          </w:tcPr>
          <w:p w14:paraId="288D3F96" w14:textId="1B09596C"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(Williams)</w:t>
            </w:r>
          </w:p>
        </w:tc>
        <w:tc>
          <w:tcPr>
            <w:tcW w:w="3443" w:type="dxa"/>
            <w:shd w:val="clear" w:color="auto" w:fill="auto"/>
          </w:tcPr>
          <w:p w14:paraId="4DCD16A9" w14:textId="2044EDE9"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5DA43C5A" w14:textId="77777777" w:rsidTr="00E223A0">
        <w:trPr>
          <w:trHeight w:val="317"/>
          <w:jc w:val="center"/>
        </w:trPr>
        <w:tc>
          <w:tcPr>
            <w:tcW w:w="5035" w:type="dxa"/>
            <w:shd w:val="clear" w:color="auto" w:fill="FFFFFF" w:themeFill="background1"/>
          </w:tcPr>
          <w:p w14:paraId="7952E135" w14:textId="733A14DE"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(Yung)</w:t>
            </w:r>
          </w:p>
        </w:tc>
        <w:tc>
          <w:tcPr>
            <w:tcW w:w="3443" w:type="dxa"/>
            <w:shd w:val="clear" w:color="auto" w:fill="auto"/>
          </w:tcPr>
          <w:p w14:paraId="7B96A77C" w14:textId="0F67B4BA" w:rsidR="004559B9" w:rsidRDefault="004559B9" w:rsidP="002C7827">
            <w:pPr>
              <w:spacing w:after="0"/>
              <w:rPr>
                <w:rFonts w:ascii="Gisha" w:hAnsi="Gisha" w:cs="Gisha"/>
                <w:b/>
                <w:sz w:val="20"/>
                <w:szCs w:val="20"/>
              </w:rPr>
            </w:pPr>
            <w:r>
              <w:rPr>
                <w:rFonts w:ascii="Gisha" w:hAnsi="Gisha" w:cs="Gisha"/>
                <w:b/>
                <w:sz w:val="20"/>
                <w:szCs w:val="20"/>
              </w:rPr>
              <w:t>Knowledge</w:t>
            </w:r>
          </w:p>
        </w:tc>
      </w:tr>
      <w:tr w:rsidR="004559B9" w:rsidRPr="00B70B5E" w14:paraId="6CAD7CB3" w14:textId="77777777" w:rsidTr="00E223A0">
        <w:trPr>
          <w:trHeight w:val="317"/>
          <w:jc w:val="center"/>
        </w:trPr>
        <w:tc>
          <w:tcPr>
            <w:tcW w:w="5035" w:type="dxa"/>
            <w:shd w:val="clear" w:color="auto" w:fill="FFFFFF" w:themeFill="background1"/>
          </w:tcPr>
          <w:p w14:paraId="341A9C33" w14:textId="1E5A3A40" w:rsidR="004559B9" w:rsidRDefault="004559B9" w:rsidP="002C7827">
            <w:pPr>
              <w:spacing w:after="0"/>
              <w:rPr>
                <w:rFonts w:ascii="Gisha" w:eastAsia="MS Mincho" w:hAnsi="Gisha" w:cs="Gisha"/>
                <w:b/>
                <w:sz w:val="20"/>
                <w:szCs w:val="20"/>
              </w:rPr>
            </w:pPr>
            <w:r>
              <w:rPr>
                <w:rFonts w:ascii="Gisha" w:eastAsia="MS Mincho" w:hAnsi="Gisha" w:cs="Gisha"/>
                <w:b/>
                <w:sz w:val="20"/>
                <w:szCs w:val="20"/>
              </w:rPr>
              <w:t>Inpatient Coding (Zheng)</w:t>
            </w:r>
          </w:p>
        </w:tc>
        <w:tc>
          <w:tcPr>
            <w:tcW w:w="3443" w:type="dxa"/>
            <w:shd w:val="clear" w:color="auto" w:fill="auto"/>
          </w:tcPr>
          <w:p w14:paraId="7BE71F6C" w14:textId="188CF613" w:rsidR="004559B9" w:rsidRDefault="004559B9" w:rsidP="002C7827">
            <w:pPr>
              <w:spacing w:after="0"/>
              <w:rPr>
                <w:rFonts w:ascii="Gisha" w:hAnsi="Gisha" w:cs="Gisha"/>
                <w:b/>
                <w:sz w:val="20"/>
                <w:szCs w:val="20"/>
              </w:rPr>
            </w:pPr>
            <w:r>
              <w:rPr>
                <w:rFonts w:ascii="Gisha" w:hAnsi="Gisha" w:cs="Gisha"/>
                <w:b/>
                <w:sz w:val="20"/>
                <w:szCs w:val="20"/>
              </w:rPr>
              <w:t>Knowledge</w:t>
            </w:r>
          </w:p>
        </w:tc>
      </w:tr>
    </w:tbl>
    <w:p w14:paraId="67592782" w14:textId="77777777" w:rsidR="00E223A0" w:rsidRDefault="00E223A0" w:rsidP="004559B9">
      <w:pPr>
        <w:spacing w:line="240" w:lineRule="auto"/>
        <w:rPr>
          <w:rFonts w:ascii="Gisha" w:eastAsia="MS Mincho" w:hAnsi="Gisha" w:cs="Gisha"/>
          <w:b/>
          <w:color w:val="990033"/>
          <w:sz w:val="32"/>
          <w:szCs w:val="36"/>
        </w:rPr>
      </w:pPr>
    </w:p>
    <w:p w14:paraId="254368B1" w14:textId="3EAC1B2C" w:rsidR="009639C8" w:rsidRPr="009639C8" w:rsidRDefault="00E223A0" w:rsidP="009639C8">
      <w:pPr>
        <w:spacing w:line="240" w:lineRule="auto"/>
        <w:rPr>
          <w:rFonts w:ascii="Gisha" w:eastAsia="MS Mincho" w:hAnsi="Gisha" w:cs="Gisha"/>
          <w:b/>
          <w:color w:val="990033"/>
          <w:sz w:val="24"/>
          <w:szCs w:val="24"/>
        </w:rPr>
      </w:pPr>
      <w:r>
        <w:rPr>
          <w:rFonts w:ascii="Gisha" w:eastAsia="MS Mincho" w:hAnsi="Gisha" w:cs="Gisha"/>
          <w:b/>
          <w:color w:val="990033"/>
          <w:sz w:val="24"/>
          <w:szCs w:val="24"/>
        </w:rPr>
        <w:t>Out</w:t>
      </w:r>
      <w:r w:rsidR="009639C8" w:rsidRPr="009639C8">
        <w:rPr>
          <w:rFonts w:ascii="Gisha" w:eastAsia="MS Mincho" w:hAnsi="Gisha" w:cs="Gisha"/>
          <w:b/>
          <w:color w:val="990033"/>
          <w:sz w:val="24"/>
          <w:szCs w:val="24"/>
        </w:rPr>
        <w:t>patient Coding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443"/>
      </w:tblGrid>
      <w:tr w:rsidR="00E223A0" w:rsidRPr="00544A80" w14:paraId="701A3AEF" w14:textId="77777777" w:rsidTr="002C7827">
        <w:trPr>
          <w:trHeight w:val="413"/>
          <w:jc w:val="center"/>
        </w:trPr>
        <w:tc>
          <w:tcPr>
            <w:tcW w:w="5035" w:type="dxa"/>
            <w:shd w:val="clear" w:color="auto" w:fill="D9D9D9"/>
            <w:vAlign w:val="center"/>
          </w:tcPr>
          <w:p w14:paraId="624D94D2" w14:textId="77777777" w:rsidR="00E223A0" w:rsidRPr="00544A80" w:rsidRDefault="00E223A0"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Title</w:t>
            </w:r>
          </w:p>
        </w:tc>
        <w:tc>
          <w:tcPr>
            <w:tcW w:w="3443" w:type="dxa"/>
            <w:shd w:val="clear" w:color="auto" w:fill="D9D9D9"/>
            <w:vAlign w:val="center"/>
          </w:tcPr>
          <w:p w14:paraId="55531A06" w14:textId="77777777" w:rsidR="00E223A0" w:rsidRPr="00544A80" w:rsidRDefault="00E223A0" w:rsidP="002C7827">
            <w:pPr>
              <w:spacing w:after="0" w:line="240" w:lineRule="auto"/>
              <w:rPr>
                <w:rFonts w:ascii="Gisha" w:eastAsia="MS Mincho" w:hAnsi="Gisha" w:cs="Gisha"/>
                <w:b/>
                <w:sz w:val="24"/>
                <w:szCs w:val="24"/>
              </w:rPr>
            </w:pPr>
            <w:r w:rsidRPr="00544A80">
              <w:rPr>
                <w:rFonts w:ascii="Gisha" w:eastAsia="MS Mincho" w:hAnsi="Gisha" w:cs="Gisha"/>
                <w:b/>
                <w:sz w:val="24"/>
                <w:szCs w:val="24"/>
              </w:rPr>
              <w:t>Activity Type</w:t>
            </w:r>
          </w:p>
        </w:tc>
      </w:tr>
      <w:tr w:rsidR="005851E1" w:rsidRPr="005851E1" w14:paraId="1B2F40F8" w14:textId="77777777" w:rsidTr="00E67426">
        <w:trPr>
          <w:trHeight w:val="317"/>
          <w:jc w:val="center"/>
        </w:trPr>
        <w:tc>
          <w:tcPr>
            <w:tcW w:w="5035" w:type="dxa"/>
            <w:shd w:val="clear" w:color="auto" w:fill="FFFFFF" w:themeFill="background1"/>
            <w:vAlign w:val="bottom"/>
          </w:tcPr>
          <w:p w14:paraId="432BA8B0" w14:textId="12E7DD4C"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t>Outpatient Coding (Albertson)</w:t>
            </w:r>
          </w:p>
        </w:tc>
        <w:tc>
          <w:tcPr>
            <w:tcW w:w="3443" w:type="dxa"/>
            <w:shd w:val="clear" w:color="auto" w:fill="auto"/>
            <w:vAlign w:val="center"/>
          </w:tcPr>
          <w:p w14:paraId="7CF341C6" w14:textId="64217A62" w:rsidR="005851E1" w:rsidRPr="005851E1" w:rsidRDefault="005851E1" w:rsidP="005851E1">
            <w:pPr>
              <w:spacing w:after="0"/>
              <w:rPr>
                <w:rFonts w:ascii="Gisha" w:hAnsi="Gisha" w:cs="Gisha"/>
                <w:b/>
                <w:sz w:val="20"/>
                <w:szCs w:val="20"/>
              </w:rPr>
            </w:pPr>
            <w:r w:rsidRPr="005851E1">
              <w:rPr>
                <w:rFonts w:ascii="Gisha" w:eastAsia="MS Mincho" w:hAnsi="Gisha" w:cs="Gisha" w:hint="cs"/>
                <w:b/>
                <w:sz w:val="20"/>
                <w:szCs w:val="20"/>
              </w:rPr>
              <w:t>Knowledge</w:t>
            </w:r>
          </w:p>
        </w:tc>
      </w:tr>
      <w:tr w:rsidR="00804A4E" w:rsidRPr="005851E1" w14:paraId="75345C5F" w14:textId="77777777" w:rsidTr="00E67426">
        <w:trPr>
          <w:trHeight w:val="317"/>
          <w:jc w:val="center"/>
        </w:trPr>
        <w:tc>
          <w:tcPr>
            <w:tcW w:w="5035" w:type="dxa"/>
            <w:shd w:val="clear" w:color="auto" w:fill="FFFFFF" w:themeFill="background1"/>
            <w:vAlign w:val="bottom"/>
          </w:tcPr>
          <w:p w14:paraId="2A12686B" w14:textId="5AD1EE7B"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(Allen)</w:t>
            </w:r>
          </w:p>
        </w:tc>
        <w:tc>
          <w:tcPr>
            <w:tcW w:w="3443" w:type="dxa"/>
            <w:shd w:val="clear" w:color="auto" w:fill="auto"/>
            <w:vAlign w:val="center"/>
          </w:tcPr>
          <w:p w14:paraId="1F3CA937" w14:textId="449FB004" w:rsidR="00804A4E" w:rsidRPr="005851E1" w:rsidRDefault="00214AE5" w:rsidP="005851E1">
            <w:pPr>
              <w:spacing w:after="0"/>
              <w:rPr>
                <w:rFonts w:ascii="Gisha" w:eastAsia="MS Mincho" w:hAnsi="Gisha" w:cs="Gisha"/>
                <w:b/>
                <w:sz w:val="20"/>
                <w:szCs w:val="20"/>
              </w:rPr>
            </w:pPr>
            <w:r>
              <w:rPr>
                <w:rFonts w:ascii="Gisha" w:hAnsi="Gisha" w:cs="Gisha"/>
                <w:b/>
                <w:sz w:val="20"/>
                <w:szCs w:val="20"/>
              </w:rPr>
              <w:t>Knowledge</w:t>
            </w:r>
          </w:p>
        </w:tc>
      </w:tr>
      <w:tr w:rsidR="005851E1" w:rsidRPr="005851E1" w14:paraId="7D6C6A4A" w14:textId="77777777" w:rsidTr="00E67426">
        <w:trPr>
          <w:trHeight w:val="317"/>
          <w:jc w:val="center"/>
        </w:trPr>
        <w:tc>
          <w:tcPr>
            <w:tcW w:w="5035" w:type="dxa"/>
            <w:shd w:val="clear" w:color="auto" w:fill="FFFFFF" w:themeFill="background1"/>
            <w:vAlign w:val="bottom"/>
          </w:tcPr>
          <w:p w14:paraId="6099B0DF" w14:textId="7360F045"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t>Outpatient Coding (Anderson)</w:t>
            </w:r>
          </w:p>
        </w:tc>
        <w:tc>
          <w:tcPr>
            <w:tcW w:w="3443" w:type="dxa"/>
            <w:shd w:val="clear" w:color="auto" w:fill="auto"/>
            <w:vAlign w:val="center"/>
          </w:tcPr>
          <w:p w14:paraId="03235479" w14:textId="68EE6BC5" w:rsidR="005851E1" w:rsidRPr="005851E1" w:rsidRDefault="005851E1" w:rsidP="005851E1">
            <w:pPr>
              <w:spacing w:after="0"/>
              <w:rPr>
                <w:rFonts w:ascii="Gisha" w:hAnsi="Gisha" w:cs="Gisha"/>
                <w:b/>
                <w:sz w:val="20"/>
                <w:szCs w:val="20"/>
              </w:rPr>
            </w:pPr>
            <w:r w:rsidRPr="005851E1">
              <w:rPr>
                <w:rFonts w:ascii="Gisha" w:eastAsia="MS Mincho" w:hAnsi="Gisha" w:cs="Gisha" w:hint="cs"/>
                <w:b/>
                <w:sz w:val="20"/>
                <w:szCs w:val="20"/>
              </w:rPr>
              <w:t>Knowledge</w:t>
            </w:r>
          </w:p>
        </w:tc>
      </w:tr>
      <w:tr w:rsidR="005851E1" w:rsidRPr="005851E1" w14:paraId="069217BA" w14:textId="77777777" w:rsidTr="002C7827">
        <w:trPr>
          <w:trHeight w:val="317"/>
          <w:jc w:val="center"/>
        </w:trPr>
        <w:tc>
          <w:tcPr>
            <w:tcW w:w="5035" w:type="dxa"/>
            <w:shd w:val="clear" w:color="auto" w:fill="FFFFFF" w:themeFill="background1"/>
            <w:vAlign w:val="bottom"/>
          </w:tcPr>
          <w:p w14:paraId="6CCB9139" w14:textId="1DA94334" w:rsidR="005851E1" w:rsidRPr="005851E1" w:rsidRDefault="005851E1" w:rsidP="005851E1">
            <w:pPr>
              <w:spacing w:after="0"/>
              <w:rPr>
                <w:rFonts w:ascii="Gisha" w:hAnsi="Gisha" w:cs="Gisha"/>
                <w:b/>
                <w:color w:val="000000"/>
                <w:sz w:val="20"/>
                <w:szCs w:val="20"/>
              </w:rPr>
            </w:pPr>
            <w:r w:rsidRPr="005851E1">
              <w:rPr>
                <w:rFonts w:ascii="Gisha" w:hAnsi="Gisha" w:cs="Gisha" w:hint="cs"/>
                <w:b/>
                <w:color w:val="000000"/>
                <w:sz w:val="20"/>
                <w:szCs w:val="20"/>
              </w:rPr>
              <w:lastRenderedPageBreak/>
              <w:t>Outpatient Coding (Armstrong)</w:t>
            </w:r>
          </w:p>
        </w:tc>
        <w:tc>
          <w:tcPr>
            <w:tcW w:w="3443" w:type="dxa"/>
            <w:shd w:val="clear" w:color="auto" w:fill="auto"/>
          </w:tcPr>
          <w:p w14:paraId="588F252D" w14:textId="0183E52E"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3FBB9A30" w14:textId="77777777" w:rsidTr="002C7827">
        <w:trPr>
          <w:trHeight w:val="317"/>
          <w:jc w:val="center"/>
        </w:trPr>
        <w:tc>
          <w:tcPr>
            <w:tcW w:w="5035" w:type="dxa"/>
            <w:shd w:val="clear" w:color="auto" w:fill="FFFFFF" w:themeFill="background1"/>
            <w:vAlign w:val="bottom"/>
          </w:tcPr>
          <w:p w14:paraId="0BFEC156" w14:textId="4608C09C"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(Armstrong Sr.)</w:t>
            </w:r>
          </w:p>
        </w:tc>
        <w:tc>
          <w:tcPr>
            <w:tcW w:w="3443" w:type="dxa"/>
            <w:shd w:val="clear" w:color="auto" w:fill="auto"/>
          </w:tcPr>
          <w:p w14:paraId="474BBDC2" w14:textId="0AD7A184"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5A1CB5C" w14:textId="77777777" w:rsidTr="002C7827">
        <w:trPr>
          <w:trHeight w:val="317"/>
          <w:jc w:val="center"/>
        </w:trPr>
        <w:tc>
          <w:tcPr>
            <w:tcW w:w="5035" w:type="dxa"/>
            <w:shd w:val="clear" w:color="auto" w:fill="FFFFFF" w:themeFill="background1"/>
            <w:vAlign w:val="bottom"/>
          </w:tcPr>
          <w:p w14:paraId="1B16EDB2" w14:textId="1B9B8E0B"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(Baker)</w:t>
            </w:r>
          </w:p>
        </w:tc>
        <w:tc>
          <w:tcPr>
            <w:tcW w:w="3443" w:type="dxa"/>
            <w:shd w:val="clear" w:color="auto" w:fill="auto"/>
          </w:tcPr>
          <w:p w14:paraId="59A9795D" w14:textId="0758A893"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2A120AE7" w14:textId="77777777" w:rsidTr="002C7827">
        <w:trPr>
          <w:trHeight w:val="317"/>
          <w:jc w:val="center"/>
        </w:trPr>
        <w:tc>
          <w:tcPr>
            <w:tcW w:w="5035" w:type="dxa"/>
            <w:shd w:val="clear" w:color="auto" w:fill="FFFFFF" w:themeFill="background1"/>
            <w:vAlign w:val="bottom"/>
          </w:tcPr>
          <w:p w14:paraId="14915C7A" w14:textId="1C109124"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(Baldwin)</w:t>
            </w:r>
          </w:p>
        </w:tc>
        <w:tc>
          <w:tcPr>
            <w:tcW w:w="3443" w:type="dxa"/>
            <w:shd w:val="clear" w:color="auto" w:fill="auto"/>
          </w:tcPr>
          <w:p w14:paraId="27956A0C" w14:textId="474BDE65"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572A6FCD" w14:textId="77777777" w:rsidTr="002C7827">
        <w:trPr>
          <w:trHeight w:val="317"/>
          <w:jc w:val="center"/>
        </w:trPr>
        <w:tc>
          <w:tcPr>
            <w:tcW w:w="5035" w:type="dxa"/>
            <w:shd w:val="clear" w:color="auto" w:fill="FFFFFF" w:themeFill="background1"/>
            <w:vAlign w:val="bottom"/>
          </w:tcPr>
          <w:p w14:paraId="546A5D50" w14:textId="02378F8D"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(Ballenger)</w:t>
            </w:r>
          </w:p>
        </w:tc>
        <w:tc>
          <w:tcPr>
            <w:tcW w:w="3443" w:type="dxa"/>
            <w:shd w:val="clear" w:color="auto" w:fill="auto"/>
          </w:tcPr>
          <w:p w14:paraId="0F8AB40F" w14:textId="7C64EFAE"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4E193F5A" w14:textId="77777777" w:rsidTr="002C7827">
        <w:trPr>
          <w:trHeight w:val="317"/>
          <w:jc w:val="center"/>
        </w:trPr>
        <w:tc>
          <w:tcPr>
            <w:tcW w:w="5035" w:type="dxa"/>
            <w:shd w:val="clear" w:color="auto" w:fill="FFFFFF" w:themeFill="background1"/>
            <w:vAlign w:val="bottom"/>
          </w:tcPr>
          <w:p w14:paraId="2639198D" w14:textId="6473AE1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(Beaumont)</w:t>
            </w:r>
          </w:p>
        </w:tc>
        <w:tc>
          <w:tcPr>
            <w:tcW w:w="3443" w:type="dxa"/>
            <w:shd w:val="clear" w:color="auto" w:fill="auto"/>
          </w:tcPr>
          <w:p w14:paraId="7795EFB1" w14:textId="35544196"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391505D2" w14:textId="77777777" w:rsidTr="002C7827">
        <w:trPr>
          <w:trHeight w:val="317"/>
          <w:jc w:val="center"/>
        </w:trPr>
        <w:tc>
          <w:tcPr>
            <w:tcW w:w="5035" w:type="dxa"/>
            <w:shd w:val="clear" w:color="auto" w:fill="FFFFFF" w:themeFill="background1"/>
            <w:vAlign w:val="bottom"/>
          </w:tcPr>
          <w:p w14:paraId="596F4022" w14:textId="5A79638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(Bell)</w:t>
            </w:r>
          </w:p>
        </w:tc>
        <w:tc>
          <w:tcPr>
            <w:tcW w:w="3443" w:type="dxa"/>
            <w:shd w:val="clear" w:color="auto" w:fill="auto"/>
          </w:tcPr>
          <w:p w14:paraId="1BFC4CA5" w14:textId="5A060E02"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15941F73" w14:textId="77777777" w:rsidTr="002C7827">
        <w:trPr>
          <w:trHeight w:val="317"/>
          <w:jc w:val="center"/>
        </w:trPr>
        <w:tc>
          <w:tcPr>
            <w:tcW w:w="5035" w:type="dxa"/>
            <w:shd w:val="clear" w:color="auto" w:fill="FFFFFF" w:themeFill="background1"/>
            <w:vAlign w:val="bottom"/>
          </w:tcPr>
          <w:p w14:paraId="0BD3F909" w14:textId="435809A8"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(Berk)</w:t>
            </w:r>
          </w:p>
        </w:tc>
        <w:tc>
          <w:tcPr>
            <w:tcW w:w="3443" w:type="dxa"/>
            <w:shd w:val="clear" w:color="auto" w:fill="auto"/>
          </w:tcPr>
          <w:p w14:paraId="5E058A36" w14:textId="5E28B073"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32721F3E" w14:textId="77777777" w:rsidTr="002C7827">
        <w:trPr>
          <w:trHeight w:val="317"/>
          <w:jc w:val="center"/>
        </w:trPr>
        <w:tc>
          <w:tcPr>
            <w:tcW w:w="5035" w:type="dxa"/>
            <w:shd w:val="clear" w:color="auto" w:fill="FFFFFF" w:themeFill="background1"/>
            <w:vAlign w:val="bottom"/>
          </w:tcPr>
          <w:p w14:paraId="06662568" w14:textId="404965F0"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(Caterbury)</w:t>
            </w:r>
          </w:p>
        </w:tc>
        <w:tc>
          <w:tcPr>
            <w:tcW w:w="3443" w:type="dxa"/>
            <w:shd w:val="clear" w:color="auto" w:fill="auto"/>
          </w:tcPr>
          <w:p w14:paraId="17B5BF21" w14:textId="503A0D9A"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2DD03732" w14:textId="77777777" w:rsidTr="002C7827">
        <w:trPr>
          <w:trHeight w:val="317"/>
          <w:jc w:val="center"/>
        </w:trPr>
        <w:tc>
          <w:tcPr>
            <w:tcW w:w="5035" w:type="dxa"/>
            <w:shd w:val="clear" w:color="auto" w:fill="FFFFFF" w:themeFill="background1"/>
            <w:vAlign w:val="bottom"/>
          </w:tcPr>
          <w:p w14:paraId="3B037BD0" w14:textId="76A0E164"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(Drews)</w:t>
            </w:r>
          </w:p>
        </w:tc>
        <w:tc>
          <w:tcPr>
            <w:tcW w:w="3443" w:type="dxa"/>
            <w:shd w:val="clear" w:color="auto" w:fill="auto"/>
          </w:tcPr>
          <w:p w14:paraId="0FB1A9EA"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1AED5AF1" w14:textId="77777777" w:rsidTr="002C7827">
        <w:trPr>
          <w:trHeight w:val="317"/>
          <w:jc w:val="center"/>
        </w:trPr>
        <w:tc>
          <w:tcPr>
            <w:tcW w:w="5035" w:type="dxa"/>
            <w:shd w:val="clear" w:color="auto" w:fill="FFFFFF" w:themeFill="background1"/>
            <w:vAlign w:val="bottom"/>
          </w:tcPr>
          <w:p w14:paraId="75416588" w14:textId="3BC20FCA"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(Edwards)</w:t>
            </w:r>
          </w:p>
        </w:tc>
        <w:tc>
          <w:tcPr>
            <w:tcW w:w="3443" w:type="dxa"/>
            <w:shd w:val="clear" w:color="auto" w:fill="auto"/>
          </w:tcPr>
          <w:p w14:paraId="68E100EC" w14:textId="5252DECC"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38684021" w14:textId="77777777" w:rsidTr="002C7827">
        <w:trPr>
          <w:trHeight w:val="317"/>
          <w:jc w:val="center"/>
        </w:trPr>
        <w:tc>
          <w:tcPr>
            <w:tcW w:w="5035" w:type="dxa"/>
            <w:shd w:val="clear" w:color="auto" w:fill="FFFFFF" w:themeFill="background1"/>
            <w:vAlign w:val="bottom"/>
          </w:tcPr>
          <w:p w14:paraId="27E2540E" w14:textId="14F3A44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(Emerson)</w:t>
            </w:r>
          </w:p>
        </w:tc>
        <w:tc>
          <w:tcPr>
            <w:tcW w:w="3443" w:type="dxa"/>
            <w:shd w:val="clear" w:color="auto" w:fill="auto"/>
          </w:tcPr>
          <w:p w14:paraId="30BF5D3A"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6F1E1326" w14:textId="77777777" w:rsidTr="002C7827">
        <w:trPr>
          <w:trHeight w:val="317"/>
          <w:jc w:val="center"/>
        </w:trPr>
        <w:tc>
          <w:tcPr>
            <w:tcW w:w="5035" w:type="dxa"/>
            <w:shd w:val="clear" w:color="auto" w:fill="FFFFFF" w:themeFill="background1"/>
            <w:vAlign w:val="bottom"/>
          </w:tcPr>
          <w:p w14:paraId="63DCD26E" w14:textId="62FF09FF"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(Estes)</w:t>
            </w:r>
          </w:p>
        </w:tc>
        <w:tc>
          <w:tcPr>
            <w:tcW w:w="3443" w:type="dxa"/>
            <w:shd w:val="clear" w:color="auto" w:fill="auto"/>
          </w:tcPr>
          <w:p w14:paraId="2981AEDD" w14:textId="23FA3F15"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201D319F" w14:textId="77777777" w:rsidTr="002C7827">
        <w:trPr>
          <w:trHeight w:val="317"/>
          <w:jc w:val="center"/>
        </w:trPr>
        <w:tc>
          <w:tcPr>
            <w:tcW w:w="5035" w:type="dxa"/>
            <w:shd w:val="clear" w:color="auto" w:fill="FFFFFF" w:themeFill="background1"/>
            <w:vAlign w:val="bottom"/>
          </w:tcPr>
          <w:p w14:paraId="12710576" w14:textId="61F10CE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(Fischer)</w:t>
            </w:r>
          </w:p>
        </w:tc>
        <w:tc>
          <w:tcPr>
            <w:tcW w:w="3443" w:type="dxa"/>
            <w:shd w:val="clear" w:color="auto" w:fill="auto"/>
          </w:tcPr>
          <w:p w14:paraId="14EB40AF"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21D6D0C4" w14:textId="77777777" w:rsidTr="002C7827">
        <w:trPr>
          <w:trHeight w:val="317"/>
          <w:jc w:val="center"/>
        </w:trPr>
        <w:tc>
          <w:tcPr>
            <w:tcW w:w="5035" w:type="dxa"/>
            <w:shd w:val="clear" w:color="auto" w:fill="FFFFFF" w:themeFill="background1"/>
            <w:vAlign w:val="bottom"/>
          </w:tcPr>
          <w:p w14:paraId="0C421E9B" w14:textId="22592F55"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A)</w:t>
            </w:r>
          </w:p>
        </w:tc>
        <w:tc>
          <w:tcPr>
            <w:tcW w:w="3443" w:type="dxa"/>
            <w:shd w:val="clear" w:color="auto" w:fill="auto"/>
          </w:tcPr>
          <w:p w14:paraId="5F9CEA56" w14:textId="4EEAE259"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5909F55D" w14:textId="77777777" w:rsidTr="002C7827">
        <w:trPr>
          <w:trHeight w:val="317"/>
          <w:jc w:val="center"/>
        </w:trPr>
        <w:tc>
          <w:tcPr>
            <w:tcW w:w="5035" w:type="dxa"/>
            <w:shd w:val="clear" w:color="auto" w:fill="FFFFFF" w:themeFill="background1"/>
            <w:vAlign w:val="bottom"/>
          </w:tcPr>
          <w:p w14:paraId="49504EDD" w14:textId="198B7454"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G)</w:t>
            </w:r>
          </w:p>
        </w:tc>
        <w:tc>
          <w:tcPr>
            <w:tcW w:w="3443" w:type="dxa"/>
            <w:shd w:val="clear" w:color="auto" w:fill="auto"/>
          </w:tcPr>
          <w:p w14:paraId="28EE4CED" w14:textId="15B4AA03"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804A4E" w:rsidRPr="005851E1" w14:paraId="2FE986C5" w14:textId="77777777" w:rsidTr="002C7827">
        <w:trPr>
          <w:trHeight w:val="317"/>
          <w:jc w:val="center"/>
        </w:trPr>
        <w:tc>
          <w:tcPr>
            <w:tcW w:w="5035" w:type="dxa"/>
            <w:shd w:val="clear" w:color="auto" w:fill="FFFFFF" w:themeFill="background1"/>
            <w:vAlign w:val="bottom"/>
          </w:tcPr>
          <w:p w14:paraId="564380EB" w14:textId="193DE3AD" w:rsidR="00804A4E" w:rsidRPr="005851E1" w:rsidRDefault="00804A4E" w:rsidP="005851E1">
            <w:pPr>
              <w:spacing w:after="0"/>
              <w:rPr>
                <w:rFonts w:ascii="Gisha" w:hAnsi="Gisha" w:cs="Gisha"/>
                <w:b/>
                <w:sz w:val="20"/>
                <w:szCs w:val="20"/>
              </w:rPr>
            </w:pPr>
            <w:r>
              <w:rPr>
                <w:rFonts w:ascii="Gisha" w:hAnsi="Gisha" w:cs="Gisha"/>
                <w:b/>
                <w:sz w:val="20"/>
                <w:szCs w:val="20"/>
              </w:rPr>
              <w:t>Outpatient Coding (Flores M)</w:t>
            </w:r>
          </w:p>
        </w:tc>
        <w:tc>
          <w:tcPr>
            <w:tcW w:w="3443" w:type="dxa"/>
            <w:shd w:val="clear" w:color="auto" w:fill="auto"/>
          </w:tcPr>
          <w:p w14:paraId="76B59A33" w14:textId="3A5CD06D"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8D76139" w14:textId="77777777" w:rsidTr="002C7827">
        <w:trPr>
          <w:trHeight w:val="317"/>
          <w:jc w:val="center"/>
        </w:trPr>
        <w:tc>
          <w:tcPr>
            <w:tcW w:w="5035" w:type="dxa"/>
            <w:shd w:val="clear" w:color="auto" w:fill="FFFFFF" w:themeFill="background1"/>
            <w:vAlign w:val="bottom"/>
          </w:tcPr>
          <w:p w14:paraId="1B057582" w14:textId="77880793"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(Fox)</w:t>
            </w:r>
          </w:p>
        </w:tc>
        <w:tc>
          <w:tcPr>
            <w:tcW w:w="3443" w:type="dxa"/>
            <w:shd w:val="clear" w:color="auto" w:fill="auto"/>
          </w:tcPr>
          <w:p w14:paraId="3B79C069"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804A4E" w:rsidRPr="005851E1" w14:paraId="48CA923E" w14:textId="77777777" w:rsidTr="002C7827">
        <w:trPr>
          <w:trHeight w:val="317"/>
          <w:jc w:val="center"/>
        </w:trPr>
        <w:tc>
          <w:tcPr>
            <w:tcW w:w="5035" w:type="dxa"/>
            <w:shd w:val="clear" w:color="auto" w:fill="FFFFFF" w:themeFill="background1"/>
            <w:vAlign w:val="bottom"/>
          </w:tcPr>
          <w:p w14:paraId="59002431" w14:textId="1229E54F" w:rsidR="00804A4E" w:rsidRPr="005851E1" w:rsidRDefault="00804A4E" w:rsidP="005851E1">
            <w:pPr>
              <w:spacing w:after="0"/>
              <w:rPr>
                <w:rFonts w:ascii="Gisha" w:hAnsi="Gisha" w:cs="Gisha"/>
                <w:b/>
                <w:color w:val="000000"/>
                <w:sz w:val="20"/>
                <w:szCs w:val="20"/>
              </w:rPr>
            </w:pPr>
            <w:r>
              <w:rPr>
                <w:rFonts w:ascii="Gisha" w:hAnsi="Gisha" w:cs="Gisha"/>
                <w:b/>
                <w:color w:val="000000"/>
                <w:sz w:val="20"/>
                <w:szCs w:val="20"/>
              </w:rPr>
              <w:t>Outpatient Coding (Gilbert)</w:t>
            </w:r>
          </w:p>
        </w:tc>
        <w:tc>
          <w:tcPr>
            <w:tcW w:w="3443" w:type="dxa"/>
            <w:shd w:val="clear" w:color="auto" w:fill="auto"/>
          </w:tcPr>
          <w:p w14:paraId="757947F6" w14:textId="0B3CE654" w:rsidR="00804A4E"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AF9C7F1" w14:textId="77777777" w:rsidTr="002C7827">
        <w:trPr>
          <w:trHeight w:val="323"/>
          <w:jc w:val="center"/>
        </w:trPr>
        <w:tc>
          <w:tcPr>
            <w:tcW w:w="5035" w:type="dxa"/>
            <w:shd w:val="clear" w:color="auto" w:fill="FFFFFF" w:themeFill="background1"/>
            <w:vAlign w:val="bottom"/>
          </w:tcPr>
          <w:p w14:paraId="09B9A2D3" w14:textId="38978B90"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(Goble)</w:t>
            </w:r>
          </w:p>
        </w:tc>
        <w:tc>
          <w:tcPr>
            <w:tcW w:w="3443" w:type="dxa"/>
            <w:shd w:val="clear" w:color="auto" w:fill="auto"/>
          </w:tcPr>
          <w:p w14:paraId="31A82755"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8CBC506" w14:textId="77777777" w:rsidTr="002C7827">
        <w:trPr>
          <w:trHeight w:val="317"/>
          <w:jc w:val="center"/>
        </w:trPr>
        <w:tc>
          <w:tcPr>
            <w:tcW w:w="5035" w:type="dxa"/>
            <w:shd w:val="clear" w:color="auto" w:fill="FFFFFF" w:themeFill="background1"/>
            <w:vAlign w:val="bottom"/>
          </w:tcPr>
          <w:p w14:paraId="7B7816C7" w14:textId="28D1E237"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(Gonzales)</w:t>
            </w:r>
          </w:p>
        </w:tc>
        <w:tc>
          <w:tcPr>
            <w:tcW w:w="3443" w:type="dxa"/>
            <w:shd w:val="clear" w:color="auto" w:fill="auto"/>
          </w:tcPr>
          <w:p w14:paraId="490ED344"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2AD5D34" w14:textId="77777777" w:rsidTr="002C7827">
        <w:trPr>
          <w:trHeight w:val="317"/>
          <w:jc w:val="center"/>
        </w:trPr>
        <w:tc>
          <w:tcPr>
            <w:tcW w:w="5035" w:type="dxa"/>
            <w:shd w:val="clear" w:color="auto" w:fill="FFFFFF" w:themeFill="background1"/>
            <w:vAlign w:val="bottom"/>
          </w:tcPr>
          <w:p w14:paraId="383BD891" w14:textId="594E395E"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(Jackobson)</w:t>
            </w:r>
          </w:p>
        </w:tc>
        <w:tc>
          <w:tcPr>
            <w:tcW w:w="3443" w:type="dxa"/>
            <w:shd w:val="clear" w:color="auto" w:fill="auto"/>
          </w:tcPr>
          <w:p w14:paraId="6AEFF596" w14:textId="1F0E862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67EEC008" w14:textId="77777777" w:rsidTr="002C7827">
        <w:trPr>
          <w:trHeight w:val="317"/>
          <w:jc w:val="center"/>
        </w:trPr>
        <w:tc>
          <w:tcPr>
            <w:tcW w:w="5035" w:type="dxa"/>
            <w:shd w:val="clear" w:color="auto" w:fill="FFFFFF" w:themeFill="background1"/>
            <w:vAlign w:val="bottom"/>
          </w:tcPr>
          <w:p w14:paraId="1C52518C" w14:textId="16E015B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(Kelly A)</w:t>
            </w:r>
          </w:p>
        </w:tc>
        <w:tc>
          <w:tcPr>
            <w:tcW w:w="3443" w:type="dxa"/>
            <w:shd w:val="clear" w:color="auto" w:fill="auto"/>
          </w:tcPr>
          <w:p w14:paraId="1D0F1D96"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A4276FA" w14:textId="77777777" w:rsidTr="002C7827">
        <w:trPr>
          <w:trHeight w:val="317"/>
          <w:jc w:val="center"/>
        </w:trPr>
        <w:tc>
          <w:tcPr>
            <w:tcW w:w="5035" w:type="dxa"/>
            <w:shd w:val="clear" w:color="auto" w:fill="FFFFFF" w:themeFill="background1"/>
            <w:vAlign w:val="bottom"/>
          </w:tcPr>
          <w:p w14:paraId="4D49EA1E" w14:textId="2DAE2776"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(Kelly J)</w:t>
            </w:r>
          </w:p>
        </w:tc>
        <w:tc>
          <w:tcPr>
            <w:tcW w:w="3443" w:type="dxa"/>
            <w:shd w:val="clear" w:color="auto" w:fill="auto"/>
          </w:tcPr>
          <w:p w14:paraId="27A75A5D"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22733928" w14:textId="77777777" w:rsidTr="002C7827">
        <w:trPr>
          <w:trHeight w:val="317"/>
          <w:jc w:val="center"/>
        </w:trPr>
        <w:tc>
          <w:tcPr>
            <w:tcW w:w="5035" w:type="dxa"/>
            <w:shd w:val="clear" w:color="auto" w:fill="FFFFFF" w:themeFill="background1"/>
            <w:vAlign w:val="bottom"/>
          </w:tcPr>
          <w:p w14:paraId="42DB42D1" w14:textId="0D2C97C3"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(Kingsbury)</w:t>
            </w:r>
          </w:p>
        </w:tc>
        <w:tc>
          <w:tcPr>
            <w:tcW w:w="3443" w:type="dxa"/>
            <w:shd w:val="clear" w:color="auto" w:fill="auto"/>
          </w:tcPr>
          <w:p w14:paraId="709F1846"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4D4D97F9" w14:textId="77777777" w:rsidTr="002C7827">
        <w:trPr>
          <w:trHeight w:val="317"/>
          <w:jc w:val="center"/>
        </w:trPr>
        <w:tc>
          <w:tcPr>
            <w:tcW w:w="5035" w:type="dxa"/>
            <w:shd w:val="clear" w:color="auto" w:fill="FFFFFF" w:themeFill="background1"/>
            <w:vAlign w:val="bottom"/>
          </w:tcPr>
          <w:p w14:paraId="7542ED49" w14:textId="29664422"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(Kowalski)</w:t>
            </w:r>
          </w:p>
        </w:tc>
        <w:tc>
          <w:tcPr>
            <w:tcW w:w="3443" w:type="dxa"/>
            <w:shd w:val="clear" w:color="auto" w:fill="auto"/>
          </w:tcPr>
          <w:p w14:paraId="23960514" w14:textId="1076224C"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8696513" w14:textId="77777777" w:rsidTr="002C7827">
        <w:trPr>
          <w:trHeight w:val="317"/>
          <w:jc w:val="center"/>
        </w:trPr>
        <w:tc>
          <w:tcPr>
            <w:tcW w:w="5035" w:type="dxa"/>
            <w:shd w:val="clear" w:color="auto" w:fill="FFFFFF" w:themeFill="background1"/>
            <w:vAlign w:val="bottom"/>
          </w:tcPr>
          <w:p w14:paraId="39647398" w14:textId="5EC75FA0"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(Lari)</w:t>
            </w:r>
          </w:p>
        </w:tc>
        <w:tc>
          <w:tcPr>
            <w:tcW w:w="3443" w:type="dxa"/>
            <w:shd w:val="clear" w:color="auto" w:fill="auto"/>
          </w:tcPr>
          <w:p w14:paraId="5DB373AC"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36CB223" w14:textId="77777777" w:rsidTr="002C7827">
        <w:trPr>
          <w:trHeight w:val="317"/>
          <w:jc w:val="center"/>
        </w:trPr>
        <w:tc>
          <w:tcPr>
            <w:tcW w:w="5035" w:type="dxa"/>
            <w:shd w:val="clear" w:color="auto" w:fill="FFFFFF" w:themeFill="background1"/>
            <w:vAlign w:val="bottom"/>
          </w:tcPr>
          <w:p w14:paraId="0E5770B5" w14:textId="609F3159"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(Lin)</w:t>
            </w:r>
          </w:p>
        </w:tc>
        <w:tc>
          <w:tcPr>
            <w:tcW w:w="3443" w:type="dxa"/>
            <w:shd w:val="clear" w:color="auto" w:fill="auto"/>
          </w:tcPr>
          <w:p w14:paraId="4B8B8B52"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0AD6822F" w14:textId="77777777" w:rsidTr="002C7827">
        <w:trPr>
          <w:trHeight w:val="317"/>
          <w:jc w:val="center"/>
        </w:trPr>
        <w:tc>
          <w:tcPr>
            <w:tcW w:w="5035" w:type="dxa"/>
            <w:shd w:val="clear" w:color="auto" w:fill="FFFFFF" w:themeFill="background1"/>
            <w:vAlign w:val="bottom"/>
          </w:tcPr>
          <w:p w14:paraId="7DD21BA2" w14:textId="61D0FC60" w:rsidR="00214AE5" w:rsidRPr="005851E1" w:rsidRDefault="00214AE5" w:rsidP="005851E1">
            <w:pPr>
              <w:spacing w:after="0"/>
              <w:rPr>
                <w:rFonts w:ascii="Gisha" w:hAnsi="Gisha" w:cs="Gisha"/>
                <w:b/>
                <w:sz w:val="20"/>
                <w:szCs w:val="20"/>
              </w:rPr>
            </w:pPr>
            <w:r>
              <w:rPr>
                <w:rFonts w:ascii="Gisha" w:hAnsi="Gisha" w:cs="Gisha"/>
                <w:b/>
                <w:sz w:val="20"/>
                <w:szCs w:val="20"/>
              </w:rPr>
              <w:t>Outpatient Coding (Lupardus)</w:t>
            </w:r>
          </w:p>
        </w:tc>
        <w:tc>
          <w:tcPr>
            <w:tcW w:w="3443" w:type="dxa"/>
            <w:shd w:val="clear" w:color="auto" w:fill="auto"/>
          </w:tcPr>
          <w:p w14:paraId="007B075F" w14:textId="1D278716"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54F20051" w14:textId="77777777" w:rsidTr="002C7827">
        <w:trPr>
          <w:trHeight w:val="317"/>
          <w:jc w:val="center"/>
        </w:trPr>
        <w:tc>
          <w:tcPr>
            <w:tcW w:w="5035" w:type="dxa"/>
            <w:shd w:val="clear" w:color="auto" w:fill="FFFFFF" w:themeFill="background1"/>
            <w:vAlign w:val="bottom"/>
          </w:tcPr>
          <w:p w14:paraId="15519A32" w14:textId="2B550EB6" w:rsidR="00214AE5" w:rsidRPr="005851E1" w:rsidRDefault="00214AE5" w:rsidP="005851E1">
            <w:pPr>
              <w:spacing w:after="0"/>
              <w:rPr>
                <w:rFonts w:ascii="Gisha" w:hAnsi="Gisha" w:cs="Gisha"/>
                <w:b/>
                <w:sz w:val="20"/>
                <w:szCs w:val="20"/>
              </w:rPr>
            </w:pPr>
            <w:r>
              <w:rPr>
                <w:rFonts w:ascii="Gisha" w:hAnsi="Gisha" w:cs="Gisha"/>
                <w:b/>
                <w:sz w:val="20"/>
                <w:szCs w:val="20"/>
              </w:rPr>
              <w:t>Outpatient Coding (Martin)</w:t>
            </w:r>
          </w:p>
        </w:tc>
        <w:tc>
          <w:tcPr>
            <w:tcW w:w="3443" w:type="dxa"/>
            <w:shd w:val="clear" w:color="auto" w:fill="auto"/>
          </w:tcPr>
          <w:p w14:paraId="769533D2" w14:textId="6C5F4002"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5C2B85A" w14:textId="77777777" w:rsidTr="002C7827">
        <w:trPr>
          <w:trHeight w:val="317"/>
          <w:jc w:val="center"/>
        </w:trPr>
        <w:tc>
          <w:tcPr>
            <w:tcW w:w="5035" w:type="dxa"/>
            <w:shd w:val="clear" w:color="auto" w:fill="FFFFFF" w:themeFill="background1"/>
            <w:vAlign w:val="bottom"/>
          </w:tcPr>
          <w:p w14:paraId="1EEF21D6" w14:textId="61B2C3C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(McKenzie)</w:t>
            </w:r>
          </w:p>
        </w:tc>
        <w:tc>
          <w:tcPr>
            <w:tcW w:w="3443" w:type="dxa"/>
            <w:shd w:val="clear" w:color="auto" w:fill="auto"/>
          </w:tcPr>
          <w:p w14:paraId="56F1CFEE" w14:textId="09A947C8"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EF94323" w14:textId="77777777" w:rsidTr="002C7827">
        <w:trPr>
          <w:trHeight w:val="317"/>
          <w:jc w:val="center"/>
        </w:trPr>
        <w:tc>
          <w:tcPr>
            <w:tcW w:w="5035" w:type="dxa"/>
            <w:shd w:val="clear" w:color="auto" w:fill="FFFFFF" w:themeFill="background1"/>
            <w:vAlign w:val="bottom"/>
          </w:tcPr>
          <w:p w14:paraId="64668A4F" w14:textId="11992DD2"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(Moore)</w:t>
            </w:r>
          </w:p>
        </w:tc>
        <w:tc>
          <w:tcPr>
            <w:tcW w:w="3443" w:type="dxa"/>
            <w:shd w:val="clear" w:color="auto" w:fill="auto"/>
          </w:tcPr>
          <w:p w14:paraId="4CD4E8F1" w14:textId="1D840277"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1A2F9BB9" w14:textId="77777777" w:rsidTr="002C7827">
        <w:trPr>
          <w:trHeight w:val="317"/>
          <w:jc w:val="center"/>
        </w:trPr>
        <w:tc>
          <w:tcPr>
            <w:tcW w:w="5035" w:type="dxa"/>
            <w:shd w:val="clear" w:color="auto" w:fill="FFFFFF" w:themeFill="background1"/>
            <w:vAlign w:val="bottom"/>
          </w:tcPr>
          <w:p w14:paraId="40D25AF1" w14:textId="220CAF76"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(Moris)</w:t>
            </w:r>
          </w:p>
        </w:tc>
        <w:tc>
          <w:tcPr>
            <w:tcW w:w="3443" w:type="dxa"/>
            <w:shd w:val="clear" w:color="auto" w:fill="auto"/>
          </w:tcPr>
          <w:p w14:paraId="60F7B6E0" w14:textId="5F4B76D4"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7C20AB8" w14:textId="77777777" w:rsidTr="002C7827">
        <w:trPr>
          <w:trHeight w:val="317"/>
          <w:jc w:val="center"/>
        </w:trPr>
        <w:tc>
          <w:tcPr>
            <w:tcW w:w="5035" w:type="dxa"/>
            <w:shd w:val="clear" w:color="auto" w:fill="FFFFFF" w:themeFill="background1"/>
            <w:vAlign w:val="bottom"/>
          </w:tcPr>
          <w:p w14:paraId="3BFAD164" w14:textId="5BB40E5E"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(Moro)</w:t>
            </w:r>
          </w:p>
        </w:tc>
        <w:tc>
          <w:tcPr>
            <w:tcW w:w="3443" w:type="dxa"/>
            <w:shd w:val="clear" w:color="auto" w:fill="auto"/>
          </w:tcPr>
          <w:p w14:paraId="203FB9A7"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21DC0DBC" w14:textId="77777777" w:rsidTr="002C7827">
        <w:trPr>
          <w:trHeight w:val="317"/>
          <w:jc w:val="center"/>
        </w:trPr>
        <w:tc>
          <w:tcPr>
            <w:tcW w:w="5035" w:type="dxa"/>
            <w:shd w:val="clear" w:color="auto" w:fill="FFFFFF" w:themeFill="background1"/>
            <w:vAlign w:val="bottom"/>
          </w:tcPr>
          <w:p w14:paraId="7077A19D" w14:textId="2A18E8EB"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(Newsome)</w:t>
            </w:r>
          </w:p>
        </w:tc>
        <w:tc>
          <w:tcPr>
            <w:tcW w:w="3443" w:type="dxa"/>
            <w:shd w:val="clear" w:color="auto" w:fill="auto"/>
          </w:tcPr>
          <w:p w14:paraId="38800211" w14:textId="01CFD751"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54FE1A04" w14:textId="77777777" w:rsidTr="002C7827">
        <w:trPr>
          <w:trHeight w:val="317"/>
          <w:jc w:val="center"/>
        </w:trPr>
        <w:tc>
          <w:tcPr>
            <w:tcW w:w="5035" w:type="dxa"/>
            <w:shd w:val="clear" w:color="auto" w:fill="FFFFFF" w:themeFill="background1"/>
            <w:vAlign w:val="bottom"/>
          </w:tcPr>
          <w:p w14:paraId="7A220085" w14:textId="26B901A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lastRenderedPageBreak/>
              <w:t>Outpatient Coding (Nichols)</w:t>
            </w:r>
          </w:p>
        </w:tc>
        <w:tc>
          <w:tcPr>
            <w:tcW w:w="3443" w:type="dxa"/>
            <w:shd w:val="clear" w:color="auto" w:fill="auto"/>
          </w:tcPr>
          <w:p w14:paraId="057AD9B1"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6B6AFBE6" w14:textId="77777777" w:rsidTr="002C7827">
        <w:trPr>
          <w:trHeight w:val="317"/>
          <w:jc w:val="center"/>
        </w:trPr>
        <w:tc>
          <w:tcPr>
            <w:tcW w:w="5035" w:type="dxa"/>
            <w:shd w:val="clear" w:color="auto" w:fill="FFFFFF" w:themeFill="background1"/>
            <w:vAlign w:val="bottom"/>
          </w:tcPr>
          <w:p w14:paraId="3338E691" w14:textId="4B78B33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(Patron)</w:t>
            </w:r>
          </w:p>
        </w:tc>
        <w:tc>
          <w:tcPr>
            <w:tcW w:w="3443" w:type="dxa"/>
            <w:shd w:val="clear" w:color="auto" w:fill="auto"/>
          </w:tcPr>
          <w:p w14:paraId="28F21DB9" w14:textId="7777777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6B7D9E0E" w14:textId="77777777" w:rsidTr="002C7827">
        <w:trPr>
          <w:trHeight w:val="317"/>
          <w:jc w:val="center"/>
        </w:trPr>
        <w:tc>
          <w:tcPr>
            <w:tcW w:w="5035" w:type="dxa"/>
            <w:shd w:val="clear" w:color="auto" w:fill="FFFFFF" w:themeFill="background1"/>
            <w:vAlign w:val="bottom"/>
          </w:tcPr>
          <w:p w14:paraId="01B26414" w14:textId="707F483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(Price)</w:t>
            </w:r>
          </w:p>
        </w:tc>
        <w:tc>
          <w:tcPr>
            <w:tcW w:w="3443" w:type="dxa"/>
            <w:shd w:val="clear" w:color="auto" w:fill="auto"/>
          </w:tcPr>
          <w:p w14:paraId="33B6162D" w14:textId="66808C2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1E2169F" w14:textId="77777777" w:rsidTr="002C7827">
        <w:trPr>
          <w:trHeight w:val="317"/>
          <w:jc w:val="center"/>
        </w:trPr>
        <w:tc>
          <w:tcPr>
            <w:tcW w:w="5035" w:type="dxa"/>
            <w:shd w:val="clear" w:color="auto" w:fill="FFFFFF" w:themeFill="background1"/>
            <w:vAlign w:val="bottom"/>
          </w:tcPr>
          <w:p w14:paraId="0873ABCF" w14:textId="51EAE1F6"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(Raj)</w:t>
            </w:r>
          </w:p>
        </w:tc>
        <w:tc>
          <w:tcPr>
            <w:tcW w:w="3443" w:type="dxa"/>
            <w:shd w:val="clear" w:color="auto" w:fill="auto"/>
          </w:tcPr>
          <w:p w14:paraId="5892C6D1" w14:textId="03D79DDD"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5D0AC563" w14:textId="77777777" w:rsidTr="002C7827">
        <w:trPr>
          <w:trHeight w:val="317"/>
          <w:jc w:val="center"/>
        </w:trPr>
        <w:tc>
          <w:tcPr>
            <w:tcW w:w="5035" w:type="dxa"/>
            <w:shd w:val="clear" w:color="auto" w:fill="FFFFFF" w:themeFill="background1"/>
            <w:vAlign w:val="bottom"/>
          </w:tcPr>
          <w:p w14:paraId="35BFB3EA" w14:textId="79A05F59"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(Roberts)</w:t>
            </w:r>
          </w:p>
        </w:tc>
        <w:tc>
          <w:tcPr>
            <w:tcW w:w="3443" w:type="dxa"/>
            <w:shd w:val="clear" w:color="auto" w:fill="auto"/>
          </w:tcPr>
          <w:p w14:paraId="1665DE38" w14:textId="63FD3498"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5FD5A956" w14:textId="77777777" w:rsidTr="002C7827">
        <w:trPr>
          <w:trHeight w:val="317"/>
          <w:jc w:val="center"/>
        </w:trPr>
        <w:tc>
          <w:tcPr>
            <w:tcW w:w="5035" w:type="dxa"/>
            <w:shd w:val="clear" w:color="auto" w:fill="FFFFFF" w:themeFill="background1"/>
            <w:vAlign w:val="bottom"/>
          </w:tcPr>
          <w:p w14:paraId="06BDF34D" w14:textId="5E02A259"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(Santiago)</w:t>
            </w:r>
          </w:p>
        </w:tc>
        <w:tc>
          <w:tcPr>
            <w:tcW w:w="3443" w:type="dxa"/>
            <w:shd w:val="clear" w:color="auto" w:fill="auto"/>
          </w:tcPr>
          <w:p w14:paraId="402B7FE1" w14:textId="6C8E6BF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2D782465" w14:textId="77777777" w:rsidTr="002C7827">
        <w:trPr>
          <w:trHeight w:val="317"/>
          <w:jc w:val="center"/>
        </w:trPr>
        <w:tc>
          <w:tcPr>
            <w:tcW w:w="5035" w:type="dxa"/>
            <w:shd w:val="clear" w:color="auto" w:fill="FFFFFF" w:themeFill="background1"/>
            <w:vAlign w:val="bottom"/>
          </w:tcPr>
          <w:p w14:paraId="07673BAA" w14:textId="261B230D"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C)</w:t>
            </w:r>
          </w:p>
        </w:tc>
        <w:tc>
          <w:tcPr>
            <w:tcW w:w="3443" w:type="dxa"/>
            <w:shd w:val="clear" w:color="auto" w:fill="auto"/>
          </w:tcPr>
          <w:p w14:paraId="1E689711" w14:textId="2ECFF55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44FDD140" w14:textId="77777777" w:rsidTr="002C7827">
        <w:trPr>
          <w:trHeight w:val="317"/>
          <w:jc w:val="center"/>
        </w:trPr>
        <w:tc>
          <w:tcPr>
            <w:tcW w:w="5035" w:type="dxa"/>
            <w:shd w:val="clear" w:color="auto" w:fill="FFFFFF" w:themeFill="background1"/>
            <w:vAlign w:val="bottom"/>
          </w:tcPr>
          <w:p w14:paraId="11E52480" w14:textId="7A1C60B8"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E)</w:t>
            </w:r>
          </w:p>
        </w:tc>
        <w:tc>
          <w:tcPr>
            <w:tcW w:w="3443" w:type="dxa"/>
            <w:shd w:val="clear" w:color="auto" w:fill="auto"/>
          </w:tcPr>
          <w:p w14:paraId="1EB5F17B" w14:textId="7B03B69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05CA4495" w14:textId="77777777" w:rsidTr="002C7827">
        <w:trPr>
          <w:trHeight w:val="317"/>
          <w:jc w:val="center"/>
        </w:trPr>
        <w:tc>
          <w:tcPr>
            <w:tcW w:w="5035" w:type="dxa"/>
            <w:shd w:val="clear" w:color="auto" w:fill="FFFFFF" w:themeFill="background1"/>
            <w:vAlign w:val="bottom"/>
          </w:tcPr>
          <w:p w14:paraId="586FEA71" w14:textId="4E168C2D"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(Sheppard M)</w:t>
            </w:r>
          </w:p>
        </w:tc>
        <w:tc>
          <w:tcPr>
            <w:tcW w:w="3443" w:type="dxa"/>
            <w:shd w:val="clear" w:color="auto" w:fill="auto"/>
          </w:tcPr>
          <w:p w14:paraId="5881C75E" w14:textId="58808A3B"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26368210" w14:textId="77777777" w:rsidTr="002C7827">
        <w:trPr>
          <w:trHeight w:val="317"/>
          <w:jc w:val="center"/>
        </w:trPr>
        <w:tc>
          <w:tcPr>
            <w:tcW w:w="5035" w:type="dxa"/>
            <w:shd w:val="clear" w:color="auto" w:fill="FFFFFF" w:themeFill="background1"/>
            <w:vAlign w:val="bottom"/>
          </w:tcPr>
          <w:p w14:paraId="5FB4BD09" w14:textId="3996554A"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(Smith J)</w:t>
            </w:r>
          </w:p>
        </w:tc>
        <w:tc>
          <w:tcPr>
            <w:tcW w:w="3443" w:type="dxa"/>
            <w:shd w:val="clear" w:color="auto" w:fill="auto"/>
          </w:tcPr>
          <w:p w14:paraId="33C4F6A2" w14:textId="1316927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0A23DD9B" w14:textId="77777777" w:rsidTr="002C7827">
        <w:trPr>
          <w:trHeight w:val="317"/>
          <w:jc w:val="center"/>
        </w:trPr>
        <w:tc>
          <w:tcPr>
            <w:tcW w:w="5035" w:type="dxa"/>
            <w:shd w:val="clear" w:color="auto" w:fill="FFFFFF" w:themeFill="background1"/>
            <w:vAlign w:val="bottom"/>
          </w:tcPr>
          <w:p w14:paraId="7485162E" w14:textId="3C4D0724" w:rsidR="00214AE5" w:rsidRPr="005851E1" w:rsidRDefault="00214AE5" w:rsidP="005851E1">
            <w:pPr>
              <w:spacing w:after="0"/>
              <w:rPr>
                <w:rFonts w:ascii="Gisha" w:hAnsi="Gisha" w:cs="Gisha"/>
                <w:b/>
                <w:color w:val="000000"/>
                <w:sz w:val="20"/>
                <w:szCs w:val="20"/>
              </w:rPr>
            </w:pPr>
            <w:r>
              <w:rPr>
                <w:rFonts w:ascii="Gisha" w:hAnsi="Gisha" w:cs="Gisha"/>
                <w:b/>
                <w:color w:val="000000"/>
                <w:sz w:val="20"/>
                <w:szCs w:val="20"/>
              </w:rPr>
              <w:t>Outpatient Coding (Thielke)</w:t>
            </w:r>
          </w:p>
        </w:tc>
        <w:tc>
          <w:tcPr>
            <w:tcW w:w="3443" w:type="dxa"/>
            <w:shd w:val="clear" w:color="auto" w:fill="auto"/>
          </w:tcPr>
          <w:p w14:paraId="30B0CFE2" w14:textId="09837470"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014778EA" w14:textId="77777777" w:rsidTr="002C7827">
        <w:trPr>
          <w:trHeight w:val="317"/>
          <w:jc w:val="center"/>
        </w:trPr>
        <w:tc>
          <w:tcPr>
            <w:tcW w:w="5035" w:type="dxa"/>
            <w:shd w:val="clear" w:color="auto" w:fill="FFFFFF" w:themeFill="background1"/>
            <w:vAlign w:val="bottom"/>
          </w:tcPr>
          <w:p w14:paraId="50287B19" w14:textId="1923C451"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(Touissant)</w:t>
            </w:r>
          </w:p>
        </w:tc>
        <w:tc>
          <w:tcPr>
            <w:tcW w:w="3443" w:type="dxa"/>
            <w:shd w:val="clear" w:color="auto" w:fill="auto"/>
          </w:tcPr>
          <w:p w14:paraId="3C075B54" w14:textId="6773EC88"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70F0D4E9" w14:textId="77777777" w:rsidTr="002C7827">
        <w:trPr>
          <w:trHeight w:val="317"/>
          <w:jc w:val="center"/>
        </w:trPr>
        <w:tc>
          <w:tcPr>
            <w:tcW w:w="5035" w:type="dxa"/>
            <w:shd w:val="clear" w:color="auto" w:fill="FFFFFF" w:themeFill="background1"/>
            <w:vAlign w:val="bottom"/>
          </w:tcPr>
          <w:p w14:paraId="12AEA24A" w14:textId="034361E0" w:rsidR="00214AE5" w:rsidRPr="005851E1" w:rsidRDefault="00214AE5" w:rsidP="005851E1">
            <w:pPr>
              <w:spacing w:after="0"/>
              <w:rPr>
                <w:rFonts w:ascii="Gisha" w:hAnsi="Gisha" w:cs="Gisha"/>
                <w:b/>
                <w:sz w:val="20"/>
                <w:szCs w:val="20"/>
              </w:rPr>
            </w:pPr>
            <w:r>
              <w:rPr>
                <w:rFonts w:ascii="Gisha" w:hAnsi="Gisha" w:cs="Gisha"/>
                <w:b/>
                <w:sz w:val="20"/>
                <w:szCs w:val="20"/>
              </w:rPr>
              <w:t>Outpatient Coding (Trulow T)</w:t>
            </w:r>
          </w:p>
        </w:tc>
        <w:tc>
          <w:tcPr>
            <w:tcW w:w="3443" w:type="dxa"/>
            <w:shd w:val="clear" w:color="auto" w:fill="auto"/>
          </w:tcPr>
          <w:p w14:paraId="5094A0FC" w14:textId="186F8664"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214AE5" w:rsidRPr="005851E1" w14:paraId="61080E47" w14:textId="77777777" w:rsidTr="002C7827">
        <w:trPr>
          <w:trHeight w:val="317"/>
          <w:jc w:val="center"/>
        </w:trPr>
        <w:tc>
          <w:tcPr>
            <w:tcW w:w="5035" w:type="dxa"/>
            <w:shd w:val="clear" w:color="auto" w:fill="FFFFFF" w:themeFill="background1"/>
            <w:vAlign w:val="bottom"/>
          </w:tcPr>
          <w:p w14:paraId="6709A633" w14:textId="359C18A5" w:rsidR="00214AE5" w:rsidRPr="005851E1" w:rsidRDefault="00214AE5" w:rsidP="005851E1">
            <w:pPr>
              <w:spacing w:after="0"/>
              <w:rPr>
                <w:rFonts w:ascii="Gisha" w:hAnsi="Gisha" w:cs="Gisha"/>
                <w:b/>
                <w:sz w:val="20"/>
                <w:szCs w:val="20"/>
              </w:rPr>
            </w:pPr>
            <w:r>
              <w:rPr>
                <w:rFonts w:ascii="Gisha" w:hAnsi="Gisha" w:cs="Gisha"/>
                <w:b/>
                <w:sz w:val="20"/>
                <w:szCs w:val="20"/>
              </w:rPr>
              <w:t>Outpatient Coding (Trulow W)</w:t>
            </w:r>
          </w:p>
        </w:tc>
        <w:tc>
          <w:tcPr>
            <w:tcW w:w="3443" w:type="dxa"/>
            <w:shd w:val="clear" w:color="auto" w:fill="auto"/>
          </w:tcPr>
          <w:p w14:paraId="7839EB62" w14:textId="2DC5CDA9"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30D98004" w14:textId="77777777" w:rsidTr="002C7827">
        <w:trPr>
          <w:trHeight w:val="317"/>
          <w:jc w:val="center"/>
        </w:trPr>
        <w:tc>
          <w:tcPr>
            <w:tcW w:w="5035" w:type="dxa"/>
            <w:shd w:val="clear" w:color="auto" w:fill="FFFFFF" w:themeFill="background1"/>
            <w:vAlign w:val="bottom"/>
          </w:tcPr>
          <w:p w14:paraId="67F95841" w14:textId="12F2D671"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(Victory)</w:t>
            </w:r>
          </w:p>
        </w:tc>
        <w:tc>
          <w:tcPr>
            <w:tcW w:w="3443" w:type="dxa"/>
            <w:shd w:val="clear" w:color="auto" w:fill="auto"/>
          </w:tcPr>
          <w:p w14:paraId="63BBA5EE" w14:textId="1CDA984D"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5EB87D4E" w14:textId="77777777" w:rsidTr="002C7827">
        <w:trPr>
          <w:trHeight w:val="317"/>
          <w:jc w:val="center"/>
        </w:trPr>
        <w:tc>
          <w:tcPr>
            <w:tcW w:w="5035" w:type="dxa"/>
            <w:shd w:val="clear" w:color="auto" w:fill="FFFFFF" w:themeFill="background1"/>
            <w:vAlign w:val="bottom"/>
          </w:tcPr>
          <w:p w14:paraId="6BE419BD" w14:textId="78BBA7FC"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(Wallace C)</w:t>
            </w:r>
          </w:p>
        </w:tc>
        <w:tc>
          <w:tcPr>
            <w:tcW w:w="3443" w:type="dxa"/>
            <w:shd w:val="clear" w:color="auto" w:fill="auto"/>
          </w:tcPr>
          <w:p w14:paraId="28BC6697" w14:textId="1AB5A3BA"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5851E1" w:rsidRPr="005851E1" w14:paraId="02F137CF" w14:textId="77777777" w:rsidTr="002C7827">
        <w:trPr>
          <w:trHeight w:val="317"/>
          <w:jc w:val="center"/>
        </w:trPr>
        <w:tc>
          <w:tcPr>
            <w:tcW w:w="5035" w:type="dxa"/>
            <w:shd w:val="clear" w:color="auto" w:fill="FFFFFF" w:themeFill="background1"/>
            <w:vAlign w:val="bottom"/>
          </w:tcPr>
          <w:p w14:paraId="2FA1E312" w14:textId="1CEC02F6"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Outpatient Coding (Wallace O)</w:t>
            </w:r>
          </w:p>
        </w:tc>
        <w:tc>
          <w:tcPr>
            <w:tcW w:w="3443" w:type="dxa"/>
            <w:shd w:val="clear" w:color="auto" w:fill="auto"/>
          </w:tcPr>
          <w:p w14:paraId="7090ED6C" w14:textId="4556D835"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r w:rsidR="00214AE5" w:rsidRPr="005851E1" w14:paraId="1B674AC2" w14:textId="77777777" w:rsidTr="002C7827">
        <w:trPr>
          <w:trHeight w:val="317"/>
          <w:jc w:val="center"/>
        </w:trPr>
        <w:tc>
          <w:tcPr>
            <w:tcW w:w="5035" w:type="dxa"/>
            <w:shd w:val="clear" w:color="auto" w:fill="FFFFFF" w:themeFill="background1"/>
            <w:vAlign w:val="bottom"/>
          </w:tcPr>
          <w:p w14:paraId="03250417" w14:textId="132BB84E" w:rsidR="00214AE5" w:rsidRPr="005851E1" w:rsidRDefault="00214AE5" w:rsidP="005851E1">
            <w:pPr>
              <w:spacing w:after="0"/>
              <w:rPr>
                <w:rFonts w:ascii="Gisha" w:hAnsi="Gisha" w:cs="Gisha"/>
                <w:b/>
                <w:sz w:val="20"/>
                <w:szCs w:val="20"/>
              </w:rPr>
            </w:pPr>
            <w:r>
              <w:rPr>
                <w:rFonts w:ascii="Gisha" w:hAnsi="Gisha" w:cs="Gisha"/>
                <w:b/>
                <w:sz w:val="20"/>
                <w:szCs w:val="20"/>
              </w:rPr>
              <w:t>Outpatient Coding (Witzke)</w:t>
            </w:r>
          </w:p>
        </w:tc>
        <w:tc>
          <w:tcPr>
            <w:tcW w:w="3443" w:type="dxa"/>
            <w:shd w:val="clear" w:color="auto" w:fill="auto"/>
          </w:tcPr>
          <w:p w14:paraId="3E1A8B85" w14:textId="0F4A3AFE" w:rsidR="00214AE5" w:rsidRPr="005851E1" w:rsidRDefault="00214AE5" w:rsidP="005851E1">
            <w:pPr>
              <w:spacing w:after="0"/>
              <w:rPr>
                <w:rFonts w:ascii="Gisha" w:hAnsi="Gisha" w:cs="Gisha"/>
                <w:b/>
                <w:sz w:val="20"/>
                <w:szCs w:val="20"/>
              </w:rPr>
            </w:pPr>
            <w:r>
              <w:rPr>
                <w:rFonts w:ascii="Gisha" w:hAnsi="Gisha" w:cs="Gisha"/>
                <w:b/>
                <w:sz w:val="20"/>
                <w:szCs w:val="20"/>
              </w:rPr>
              <w:t>Knowledge</w:t>
            </w:r>
          </w:p>
        </w:tc>
      </w:tr>
      <w:tr w:rsidR="005851E1" w:rsidRPr="005851E1" w14:paraId="40A7634F" w14:textId="77777777" w:rsidTr="002C7827">
        <w:trPr>
          <w:trHeight w:val="317"/>
          <w:jc w:val="center"/>
        </w:trPr>
        <w:tc>
          <w:tcPr>
            <w:tcW w:w="5035" w:type="dxa"/>
            <w:shd w:val="clear" w:color="auto" w:fill="FFFFFF" w:themeFill="background1"/>
            <w:vAlign w:val="bottom"/>
          </w:tcPr>
          <w:p w14:paraId="0653B1B7" w14:textId="57C62DA0" w:rsidR="005851E1" w:rsidRPr="005851E1" w:rsidRDefault="005851E1" w:rsidP="005851E1">
            <w:pPr>
              <w:spacing w:after="0"/>
              <w:rPr>
                <w:rFonts w:ascii="Gisha" w:hAnsi="Gisha" w:cs="Gisha"/>
                <w:b/>
                <w:sz w:val="20"/>
                <w:szCs w:val="20"/>
              </w:rPr>
            </w:pPr>
            <w:r w:rsidRPr="005851E1">
              <w:rPr>
                <w:rFonts w:ascii="Gisha" w:hAnsi="Gisha" w:cs="Gisha" w:hint="cs"/>
                <w:b/>
                <w:color w:val="000000"/>
                <w:sz w:val="20"/>
                <w:szCs w:val="20"/>
              </w:rPr>
              <w:t>Outpatient Coding (Yang)</w:t>
            </w:r>
          </w:p>
        </w:tc>
        <w:tc>
          <w:tcPr>
            <w:tcW w:w="3443" w:type="dxa"/>
            <w:shd w:val="clear" w:color="auto" w:fill="auto"/>
          </w:tcPr>
          <w:p w14:paraId="53D58049" w14:textId="2FB14797" w:rsidR="005851E1" w:rsidRPr="005851E1" w:rsidRDefault="005851E1" w:rsidP="005851E1">
            <w:pPr>
              <w:spacing w:after="0"/>
              <w:rPr>
                <w:rFonts w:ascii="Gisha" w:hAnsi="Gisha" w:cs="Gisha"/>
                <w:b/>
                <w:sz w:val="20"/>
                <w:szCs w:val="20"/>
              </w:rPr>
            </w:pPr>
            <w:r w:rsidRPr="005851E1">
              <w:rPr>
                <w:rFonts w:ascii="Gisha" w:hAnsi="Gisha" w:cs="Gisha" w:hint="cs"/>
                <w:b/>
                <w:sz w:val="20"/>
                <w:szCs w:val="20"/>
              </w:rPr>
              <w:t>Knowledge</w:t>
            </w:r>
          </w:p>
        </w:tc>
      </w:tr>
    </w:tbl>
    <w:p w14:paraId="0E9CEF27" w14:textId="77777777" w:rsidR="009639C8" w:rsidRPr="005851E1" w:rsidRDefault="009639C8" w:rsidP="009639C8">
      <w:pPr>
        <w:spacing w:line="240" w:lineRule="auto"/>
        <w:rPr>
          <w:rFonts w:ascii="Gisha" w:eastAsia="MS Mincho" w:hAnsi="Gisha" w:cs="Gisha"/>
          <w:b/>
          <w:color w:val="990033"/>
          <w:sz w:val="20"/>
          <w:szCs w:val="20"/>
        </w:rPr>
      </w:pPr>
    </w:p>
    <w:sectPr w:rsidR="009639C8" w:rsidRPr="005851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1D27" w14:textId="77777777" w:rsidR="00FF5ACA" w:rsidRDefault="00FF5ACA" w:rsidP="004D08E4">
      <w:pPr>
        <w:spacing w:after="0" w:line="240" w:lineRule="auto"/>
      </w:pPr>
      <w:r>
        <w:separator/>
      </w:r>
    </w:p>
  </w:endnote>
  <w:endnote w:type="continuationSeparator" w:id="0">
    <w:p w14:paraId="5FAC4E0F" w14:textId="77777777" w:rsidR="00FF5ACA" w:rsidRDefault="00FF5ACA" w:rsidP="004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sha">
    <w:altName w:val="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7FB" w14:textId="77777777" w:rsidR="003E5D1A" w:rsidRDefault="003E5D1A" w:rsidP="00CA4003">
    <w:pPr>
      <w:pStyle w:val="Footer"/>
      <w:tabs>
        <w:tab w:val="clear" w:pos="4680"/>
        <w:tab w:val="clear" w:pos="9360"/>
        <w:tab w:val="left" w:pos="8250"/>
      </w:tabs>
    </w:pPr>
    <w:r>
      <w:rPr>
        <w:noProof/>
      </w:rPr>
      <mc:AlternateContent>
        <mc:Choice Requires="wpg">
          <w:drawing>
            <wp:anchor distT="0" distB="0" distL="0" distR="0" simplePos="0" relativeHeight="251658240" behindDoc="0" locked="0" layoutInCell="1" allowOverlap="1" wp14:anchorId="55060FA7" wp14:editId="64936FAE">
              <wp:simplePos x="0" y="0"/>
              <wp:positionH relativeFrom="page">
                <wp:posOffset>914400</wp:posOffset>
              </wp:positionH>
              <wp:positionV relativeFrom="page">
                <wp:posOffset>9326880</wp:posOffset>
              </wp:positionV>
              <wp:extent cx="5943600" cy="447675"/>
              <wp:effectExtent l="0" t="0" r="0" b="9525"/>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447675"/>
                        <a:chOff x="0" y="0"/>
                        <a:chExt cx="5962650" cy="453006"/>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386330"/>
                        </a:xfrm>
                        <a:prstGeom prst="rect">
                          <a:avLst/>
                        </a:prstGeom>
                        <a:noFill/>
                        <a:ln w="6350">
                          <a:noFill/>
                        </a:ln>
                        <a:effectLst/>
                      </wps:spPr>
                      <wps:txbx>
                        <w:txbxContent>
                          <w:p w14:paraId="2A873962" w14:textId="0C94EE52" w:rsidR="003E5D1A" w:rsidRPr="00CA4003" w:rsidRDefault="003E5D1A" w:rsidP="00CA4003">
                            <w:pPr>
                              <w:tabs>
                                <w:tab w:val="center" w:pos="4680"/>
                                <w:tab w:val="right" w:pos="9360"/>
                              </w:tabs>
                              <w:spacing w:after="0" w:line="240" w:lineRule="auto"/>
                              <w:rPr>
                                <w:rFonts w:ascii="Tahoma" w:hAnsi="Tahoma" w:cs="Tahoma"/>
                                <w:sz w:val="18"/>
                                <w:szCs w:val="18"/>
                              </w:rPr>
                            </w:pPr>
                            <w:r>
                              <w:rPr>
                                <w:rFonts w:ascii="Tahoma" w:hAnsi="Tahoma" w:cs="Tahoma"/>
                                <w:sz w:val="18"/>
                                <w:szCs w:val="18"/>
                              </w:rPr>
                              <w:t xml:space="preserve">EHR </w:t>
                            </w:r>
                            <w:r w:rsidRPr="00CA4003">
                              <w:rPr>
                                <w:rFonts w:ascii="Tahoma" w:hAnsi="Tahoma" w:cs="Tahoma"/>
                                <w:sz w:val="18"/>
                                <w:szCs w:val="18"/>
                              </w:rPr>
                              <w:t xml:space="preserve">Go </w:t>
                            </w:r>
                            <w:r>
                              <w:rPr>
                                <w:rFonts w:ascii="Tahoma" w:hAnsi="Tahoma" w:cs="Tahoma"/>
                                <w:sz w:val="18"/>
                                <w:szCs w:val="18"/>
                              </w:rPr>
                              <w:t>Activity List v1</w:t>
                            </w:r>
                            <w:r w:rsidR="00B25E48">
                              <w:rPr>
                                <w:rFonts w:ascii="Tahoma" w:hAnsi="Tahoma" w:cs="Tahoma"/>
                                <w:sz w:val="18"/>
                                <w:szCs w:val="18"/>
                              </w:rPr>
                              <w:t>6</w:t>
                            </w:r>
                          </w:p>
                          <w:p w14:paraId="20B11C93" w14:textId="4B3071A8" w:rsidR="003E5D1A" w:rsidRPr="00695079" w:rsidRDefault="003E5D1A" w:rsidP="00CA4003">
                            <w:pPr>
                              <w:rPr>
                                <w:rFonts w:ascii="Tahoma" w:hAnsi="Tahoma" w:cs="Tahoma"/>
                                <w:color w:val="808080"/>
                              </w:rPr>
                            </w:pPr>
                            <w:r>
                              <w:rPr>
                                <w:rFonts w:ascii="Tahoma" w:hAnsi="Tahoma" w:cs="Tahoma"/>
                                <w:sz w:val="18"/>
                                <w:szCs w:val="18"/>
                              </w:rPr>
                              <w:t>Archetype Innovations LLC ©2019</w:t>
                            </w:r>
                            <w:r w:rsidRPr="00CA4003">
                              <w:rPr>
                                <w:rFonts w:ascii="Tahoma" w:hAnsi="Tahoma" w:cs="Tahoma"/>
                                <w:sz w:val="18"/>
                                <w:szCs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60FA7" id="Group 37" o:spid="_x0000_s1026" style="position:absolute;margin-left:1in;margin-top:734.4pt;width:468pt;height:35.25pt;z-index:251658240;mso-wrap-distance-left:0;mso-wrap-distance-right:0;mso-position-horizontal-relative:page;mso-position-vertical-relative:page;mso-width-relative:margin;mso-height-relative:margin" coordsize="59626,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38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A873962" w14:textId="0C94EE52" w:rsidR="003E5D1A" w:rsidRPr="00CA4003" w:rsidRDefault="003E5D1A" w:rsidP="00CA4003">
                      <w:pPr>
                        <w:tabs>
                          <w:tab w:val="center" w:pos="4680"/>
                          <w:tab w:val="right" w:pos="9360"/>
                        </w:tabs>
                        <w:spacing w:after="0" w:line="240" w:lineRule="auto"/>
                        <w:rPr>
                          <w:rFonts w:ascii="Tahoma" w:hAnsi="Tahoma" w:cs="Tahoma"/>
                          <w:sz w:val="18"/>
                          <w:szCs w:val="18"/>
                        </w:rPr>
                      </w:pPr>
                      <w:r>
                        <w:rPr>
                          <w:rFonts w:ascii="Tahoma" w:hAnsi="Tahoma" w:cs="Tahoma"/>
                          <w:sz w:val="18"/>
                          <w:szCs w:val="18"/>
                        </w:rPr>
                        <w:t xml:space="preserve">EHR </w:t>
                      </w:r>
                      <w:r w:rsidRPr="00CA4003">
                        <w:rPr>
                          <w:rFonts w:ascii="Tahoma" w:hAnsi="Tahoma" w:cs="Tahoma"/>
                          <w:sz w:val="18"/>
                          <w:szCs w:val="18"/>
                        </w:rPr>
                        <w:t xml:space="preserve">Go </w:t>
                      </w:r>
                      <w:r>
                        <w:rPr>
                          <w:rFonts w:ascii="Tahoma" w:hAnsi="Tahoma" w:cs="Tahoma"/>
                          <w:sz w:val="18"/>
                          <w:szCs w:val="18"/>
                        </w:rPr>
                        <w:t>Activity List v1</w:t>
                      </w:r>
                      <w:r w:rsidR="00B25E48">
                        <w:rPr>
                          <w:rFonts w:ascii="Tahoma" w:hAnsi="Tahoma" w:cs="Tahoma"/>
                          <w:sz w:val="18"/>
                          <w:szCs w:val="18"/>
                        </w:rPr>
                        <w:t>6</w:t>
                      </w:r>
                    </w:p>
                    <w:p w14:paraId="20B11C93" w14:textId="4B3071A8" w:rsidR="003E5D1A" w:rsidRPr="00695079" w:rsidRDefault="003E5D1A" w:rsidP="00CA4003">
                      <w:pPr>
                        <w:rPr>
                          <w:rFonts w:ascii="Tahoma" w:hAnsi="Tahoma" w:cs="Tahoma"/>
                          <w:color w:val="808080"/>
                        </w:rPr>
                      </w:pPr>
                      <w:r>
                        <w:rPr>
                          <w:rFonts w:ascii="Tahoma" w:hAnsi="Tahoma" w:cs="Tahoma"/>
                          <w:sz w:val="18"/>
                          <w:szCs w:val="18"/>
                        </w:rPr>
                        <w:t>Archetype Innovations LLC ©2019</w:t>
                      </w:r>
                      <w:r w:rsidRPr="00CA4003">
                        <w:rPr>
                          <w:rFonts w:ascii="Tahoma" w:hAnsi="Tahoma" w:cs="Tahoma"/>
                          <w:sz w:val="18"/>
                          <w:szCs w:val="18"/>
                        </w:rPr>
                        <w:t xml:space="preserve">                                                                                                                          </w:t>
                      </w: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14:anchorId="07304347" wp14:editId="61919ED5">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73140A04" w14:textId="56CA420F" w:rsidR="003E5D1A" w:rsidRPr="00695079" w:rsidRDefault="003E5D1A">
                          <w:pPr>
                            <w:jc w:val="right"/>
                            <w:rPr>
                              <w:color w:val="FFFFFF"/>
                              <w:sz w:val="28"/>
                              <w:szCs w:val="28"/>
                            </w:rPr>
                          </w:pPr>
                          <w:r w:rsidRPr="00695079">
                            <w:rPr>
                              <w:color w:val="FFFFFF"/>
                              <w:sz w:val="28"/>
                              <w:szCs w:val="28"/>
                            </w:rPr>
                            <w:fldChar w:fldCharType="begin"/>
                          </w:r>
                          <w:r w:rsidRPr="00695079">
                            <w:rPr>
                              <w:color w:val="FFFFFF"/>
                              <w:sz w:val="28"/>
                              <w:szCs w:val="28"/>
                            </w:rPr>
                            <w:instrText xml:space="preserve"> PAGE   \* MERGEFORMAT </w:instrText>
                          </w:r>
                          <w:r w:rsidRPr="00695079">
                            <w:rPr>
                              <w:color w:val="FFFFFF"/>
                              <w:sz w:val="28"/>
                              <w:szCs w:val="28"/>
                            </w:rPr>
                            <w:fldChar w:fldCharType="separate"/>
                          </w:r>
                          <w:r>
                            <w:rPr>
                              <w:noProof/>
                              <w:color w:val="FFFFFF"/>
                              <w:sz w:val="28"/>
                              <w:szCs w:val="28"/>
                            </w:rPr>
                            <w:t>2</w:t>
                          </w:r>
                          <w:r w:rsidRPr="00695079">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04347"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" fillcolor="windowText" stroked="f" strokeweight="3pt">
              <v:textbox>
                <w:txbxContent>
                  <w:p w14:paraId="73140A04" w14:textId="56CA420F" w:rsidR="00CA5EA0" w:rsidRPr="00695079" w:rsidRDefault="00CA5EA0">
                    <w:pPr>
                      <w:jc w:val="right"/>
                      <w:rPr>
                        <w:color w:val="FFFFFF"/>
                        <w:sz w:val="28"/>
                        <w:szCs w:val="28"/>
                      </w:rPr>
                    </w:pPr>
                    <w:r w:rsidRPr="00695079">
                      <w:rPr>
                        <w:color w:val="FFFFFF"/>
                        <w:sz w:val="28"/>
                        <w:szCs w:val="28"/>
                      </w:rPr>
                      <w:fldChar w:fldCharType="begin"/>
                    </w:r>
                    <w:r w:rsidRPr="00695079">
                      <w:rPr>
                        <w:color w:val="FFFFFF"/>
                        <w:sz w:val="28"/>
                        <w:szCs w:val="28"/>
                      </w:rPr>
                      <w:instrText xml:space="preserve"> PAGE   \* MERGEFORMAT </w:instrText>
                    </w:r>
                    <w:r w:rsidRPr="00695079">
                      <w:rPr>
                        <w:color w:val="FFFFFF"/>
                        <w:sz w:val="28"/>
                        <w:szCs w:val="28"/>
                      </w:rPr>
                      <w:fldChar w:fldCharType="separate"/>
                    </w:r>
                    <w:r>
                      <w:rPr>
                        <w:noProof/>
                        <w:color w:val="FFFFFF"/>
                        <w:sz w:val="28"/>
                        <w:szCs w:val="28"/>
                      </w:rPr>
                      <w:t>2</w:t>
                    </w:r>
                    <w:r w:rsidRPr="00695079">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31CF9" w14:textId="77777777" w:rsidR="00FF5ACA" w:rsidRDefault="00FF5ACA" w:rsidP="004D08E4">
      <w:pPr>
        <w:spacing w:after="0" w:line="240" w:lineRule="auto"/>
      </w:pPr>
      <w:r>
        <w:separator/>
      </w:r>
    </w:p>
  </w:footnote>
  <w:footnote w:type="continuationSeparator" w:id="0">
    <w:p w14:paraId="4583E64B" w14:textId="77777777" w:rsidR="00FF5ACA" w:rsidRDefault="00FF5ACA" w:rsidP="004D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399F" w14:textId="7DF6F07E" w:rsidR="003E5D1A" w:rsidRDefault="003E5D1A" w:rsidP="0078040F">
    <w:pPr>
      <w:pStyle w:val="Header"/>
      <w:jc w:val="center"/>
    </w:pPr>
    <w:r>
      <w:rPr>
        <w:noProof/>
      </w:rPr>
      <w:drawing>
        <wp:inline distT="0" distB="0" distL="0" distR="0" wp14:anchorId="05750D2F" wp14:editId="5E0EA5D2">
          <wp:extent cx="1955800" cy="1066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hr-goJPG.jpg"/>
                  <pic:cNvPicPr/>
                </pic:nvPicPr>
                <pic:blipFill>
                  <a:blip r:embed="rId1">
                    <a:extLst>
                      <a:ext uri="{28A0092B-C50C-407E-A947-70E740481C1C}">
                        <a14:useLocalDpi xmlns:a14="http://schemas.microsoft.com/office/drawing/2010/main" val="0"/>
                      </a:ext>
                    </a:extLst>
                  </a:blip>
                  <a:stretch>
                    <a:fillRect/>
                  </a:stretch>
                </pic:blipFill>
                <pic:spPr>
                  <a:xfrm>
                    <a:off x="0" y="0"/>
                    <a:ext cx="1955800" cy="1066800"/>
                  </a:xfrm>
                  <a:prstGeom prst="rect">
                    <a:avLst/>
                  </a:prstGeom>
                </pic:spPr>
              </pic:pic>
            </a:graphicData>
          </a:graphic>
        </wp:inline>
      </w:drawing>
    </w:r>
  </w:p>
  <w:p w14:paraId="4BBD72B6" w14:textId="77777777" w:rsidR="003E5D1A" w:rsidRDefault="003E5D1A" w:rsidP="0078040F">
    <w:pPr>
      <w:pStyle w:val="Header"/>
      <w:jc w:val="center"/>
    </w:pPr>
  </w:p>
  <w:p w14:paraId="3DE683F6" w14:textId="77777777" w:rsidR="003E5D1A" w:rsidRDefault="003E5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7C"/>
    <w:multiLevelType w:val="hybridMultilevel"/>
    <w:tmpl w:val="03F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731"/>
    <w:multiLevelType w:val="hybridMultilevel"/>
    <w:tmpl w:val="C940595A"/>
    <w:lvl w:ilvl="0" w:tplc="FE94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35036"/>
    <w:multiLevelType w:val="hybridMultilevel"/>
    <w:tmpl w:val="93E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F14"/>
    <w:multiLevelType w:val="hybridMultilevel"/>
    <w:tmpl w:val="4866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80B"/>
    <w:multiLevelType w:val="hybridMultilevel"/>
    <w:tmpl w:val="9E0479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49297C"/>
    <w:multiLevelType w:val="hybridMultilevel"/>
    <w:tmpl w:val="E38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20F44"/>
    <w:multiLevelType w:val="hybridMultilevel"/>
    <w:tmpl w:val="724673D0"/>
    <w:lvl w:ilvl="0" w:tplc="ACB4E352">
      <w:numFmt w:val="bullet"/>
      <w:lvlText w:val=""/>
      <w:lvlJc w:val="left"/>
      <w:pPr>
        <w:ind w:left="720" w:hanging="360"/>
      </w:pPr>
      <w:rPr>
        <w:rFonts w:ascii="Symbol" w:eastAsia="Calibr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E15FE"/>
    <w:multiLevelType w:val="hybridMultilevel"/>
    <w:tmpl w:val="FB6AC636"/>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E6F39"/>
    <w:multiLevelType w:val="hybridMultilevel"/>
    <w:tmpl w:val="762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F228E"/>
    <w:multiLevelType w:val="hybridMultilevel"/>
    <w:tmpl w:val="47F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A59"/>
    <w:multiLevelType w:val="hybridMultilevel"/>
    <w:tmpl w:val="AC7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A7209"/>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91C4C"/>
    <w:multiLevelType w:val="hybridMultilevel"/>
    <w:tmpl w:val="821E5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64302"/>
    <w:multiLevelType w:val="hybridMultilevel"/>
    <w:tmpl w:val="C25CF918"/>
    <w:lvl w:ilvl="0" w:tplc="029C5426">
      <w:numFmt w:val="bullet"/>
      <w:lvlText w:val=""/>
      <w:lvlJc w:val="left"/>
      <w:pPr>
        <w:ind w:left="720" w:hanging="360"/>
      </w:pPr>
      <w:rPr>
        <w:rFonts w:ascii="Symbol" w:eastAsia="Calibr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2958"/>
    <w:multiLevelType w:val="hybridMultilevel"/>
    <w:tmpl w:val="720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4EB0"/>
    <w:multiLevelType w:val="hybridMultilevel"/>
    <w:tmpl w:val="DBA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6064B"/>
    <w:multiLevelType w:val="hybridMultilevel"/>
    <w:tmpl w:val="5502AD46"/>
    <w:lvl w:ilvl="0" w:tplc="C994C1AA">
      <w:start w:val="1"/>
      <w:numFmt w:val="decimal"/>
      <w:lvlText w:val="%1."/>
      <w:lvlJc w:val="left"/>
      <w:pPr>
        <w:ind w:left="1080" w:hanging="720"/>
      </w:pPr>
      <w:rPr>
        <w:rFonts w:ascii="Gisha" w:hAnsi="Gisha" w:cs="Gish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66599"/>
    <w:multiLevelType w:val="hybridMultilevel"/>
    <w:tmpl w:val="D6981DA4"/>
    <w:lvl w:ilvl="0" w:tplc="616AA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166"/>
    <w:multiLevelType w:val="hybridMultilevel"/>
    <w:tmpl w:val="0A6E6642"/>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25C7B"/>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BA1AF1"/>
    <w:multiLevelType w:val="hybridMultilevel"/>
    <w:tmpl w:val="84C6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5A1"/>
    <w:multiLevelType w:val="hybridMultilevel"/>
    <w:tmpl w:val="7C101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A1E0230"/>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20598"/>
    <w:multiLevelType w:val="hybridMultilevel"/>
    <w:tmpl w:val="BD585460"/>
    <w:lvl w:ilvl="0" w:tplc="D77E9352">
      <w:start w:val="1"/>
      <w:numFmt w:val="decimal"/>
      <w:lvlText w:val="%1."/>
      <w:lvlJc w:val="left"/>
      <w:pPr>
        <w:ind w:left="1080" w:hanging="720"/>
      </w:pPr>
      <w:rPr>
        <w:rFonts w:ascii="Gisha" w:eastAsia="MS Mincho" w:hAnsi="Gisha" w:cs="Gisha"/>
      </w:rPr>
    </w:lvl>
    <w:lvl w:ilvl="1" w:tplc="4AAC0748">
      <w:start w:val="1"/>
      <w:numFmt w:val="lowerLetter"/>
      <w:lvlText w:val="%2."/>
      <w:lvlJc w:val="left"/>
      <w:pPr>
        <w:ind w:left="1440" w:hanging="360"/>
      </w:pPr>
      <w:rPr>
        <w:rFonts w:ascii="Gisha" w:eastAsia="MS Mincho" w:hAnsi="Gisha" w:cs="Gish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45D79"/>
    <w:multiLevelType w:val="hybridMultilevel"/>
    <w:tmpl w:val="AEC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D3E6E"/>
    <w:multiLevelType w:val="hybridMultilevel"/>
    <w:tmpl w:val="74AED7EA"/>
    <w:lvl w:ilvl="0" w:tplc="CDA82102">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202D73"/>
    <w:multiLevelType w:val="multilevel"/>
    <w:tmpl w:val="9496EC8E"/>
    <w:lvl w:ilvl="0">
      <w:start w:val="1"/>
      <w:numFmt w:val="decimal"/>
      <w:lvlText w:val="%1."/>
      <w:lvlJc w:val="left"/>
      <w:pPr>
        <w:ind w:left="1080" w:hanging="72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7B5659"/>
    <w:multiLevelType w:val="hybridMultilevel"/>
    <w:tmpl w:val="3338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952B5"/>
    <w:multiLevelType w:val="hybridMultilevel"/>
    <w:tmpl w:val="009E2F22"/>
    <w:lvl w:ilvl="0" w:tplc="0908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9263F"/>
    <w:multiLevelType w:val="hybridMultilevel"/>
    <w:tmpl w:val="AD52BEDE"/>
    <w:lvl w:ilvl="0" w:tplc="08F62278">
      <w:start w:val="1"/>
      <w:numFmt w:val="decimal"/>
      <w:lvlText w:val="%1."/>
      <w:lvlJc w:val="left"/>
      <w:pPr>
        <w:ind w:left="1080" w:hanging="720"/>
      </w:pPr>
      <w:rPr>
        <w:rFonts w:ascii="Gisha" w:eastAsia="MS Mincho" w:hAnsi="Gisha" w:cs="Gish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25B32"/>
    <w:multiLevelType w:val="hybridMultilevel"/>
    <w:tmpl w:val="E5A2233E"/>
    <w:lvl w:ilvl="0" w:tplc="B994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C5254A"/>
    <w:multiLevelType w:val="hybridMultilevel"/>
    <w:tmpl w:val="B0D45EDA"/>
    <w:lvl w:ilvl="0" w:tplc="68F026E8">
      <w:start w:val="1"/>
      <w:numFmt w:val="decimal"/>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58D7"/>
    <w:multiLevelType w:val="hybridMultilevel"/>
    <w:tmpl w:val="B09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3651E"/>
    <w:multiLevelType w:val="hybridMultilevel"/>
    <w:tmpl w:val="DC7E642E"/>
    <w:lvl w:ilvl="0" w:tplc="3FD2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AB9709E"/>
    <w:multiLevelType w:val="hybridMultilevel"/>
    <w:tmpl w:val="B17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0"/>
  </w:num>
  <w:num w:numId="3">
    <w:abstractNumId w:val="24"/>
  </w:num>
  <w:num w:numId="4">
    <w:abstractNumId w:val="34"/>
  </w:num>
  <w:num w:numId="5">
    <w:abstractNumId w:val="31"/>
  </w:num>
  <w:num w:numId="6">
    <w:abstractNumId w:val="26"/>
  </w:num>
  <w:num w:numId="7">
    <w:abstractNumId w:val="4"/>
  </w:num>
  <w:num w:numId="8">
    <w:abstractNumId w:val="22"/>
  </w:num>
  <w:num w:numId="9">
    <w:abstractNumId w:val="29"/>
  </w:num>
  <w:num w:numId="10">
    <w:abstractNumId w:val="2"/>
  </w:num>
  <w:num w:numId="11">
    <w:abstractNumId w:val="15"/>
  </w:num>
  <w:num w:numId="12">
    <w:abstractNumId w:val="11"/>
  </w:num>
  <w:num w:numId="13">
    <w:abstractNumId w:val="33"/>
  </w:num>
  <w:num w:numId="14">
    <w:abstractNumId w:val="16"/>
  </w:num>
  <w:num w:numId="15">
    <w:abstractNumId w:val="5"/>
  </w:num>
  <w:num w:numId="16">
    <w:abstractNumId w:val="3"/>
  </w:num>
  <w:num w:numId="17">
    <w:abstractNumId w:val="25"/>
  </w:num>
  <w:num w:numId="18">
    <w:abstractNumId w:val="21"/>
  </w:num>
  <w:num w:numId="19">
    <w:abstractNumId w:val="1"/>
  </w:num>
  <w:num w:numId="20">
    <w:abstractNumId w:val="8"/>
  </w:num>
  <w:num w:numId="21">
    <w:abstractNumId w:val="28"/>
  </w:num>
  <w:num w:numId="22">
    <w:abstractNumId w:val="35"/>
  </w:num>
  <w:num w:numId="23">
    <w:abstractNumId w:val="0"/>
  </w:num>
  <w:num w:numId="24">
    <w:abstractNumId w:val="7"/>
  </w:num>
  <w:num w:numId="25">
    <w:abstractNumId w:val="19"/>
  </w:num>
  <w:num w:numId="26">
    <w:abstractNumId w:val="17"/>
  </w:num>
  <w:num w:numId="27">
    <w:abstractNumId w:val="13"/>
  </w:num>
  <w:num w:numId="28">
    <w:abstractNumId w:val="9"/>
  </w:num>
  <w:num w:numId="29">
    <w:abstractNumId w:val="27"/>
  </w:num>
  <w:num w:numId="30">
    <w:abstractNumId w:val="12"/>
  </w:num>
  <w:num w:numId="31">
    <w:abstractNumId w:val="10"/>
  </w:num>
  <w:num w:numId="32">
    <w:abstractNumId w:val="23"/>
  </w:num>
  <w:num w:numId="33">
    <w:abstractNumId w:val="20"/>
  </w:num>
  <w:num w:numId="34">
    <w:abstractNumId w:val="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E4"/>
    <w:rsid w:val="000138A9"/>
    <w:rsid w:val="00015460"/>
    <w:rsid w:val="000251BB"/>
    <w:rsid w:val="00033249"/>
    <w:rsid w:val="00054D41"/>
    <w:rsid w:val="00061990"/>
    <w:rsid w:val="00062F78"/>
    <w:rsid w:val="00063A84"/>
    <w:rsid w:val="000666F0"/>
    <w:rsid w:val="00074EF3"/>
    <w:rsid w:val="00083545"/>
    <w:rsid w:val="000A4118"/>
    <w:rsid w:val="000C009F"/>
    <w:rsid w:val="000E7618"/>
    <w:rsid w:val="00100556"/>
    <w:rsid w:val="00102CAA"/>
    <w:rsid w:val="001042E5"/>
    <w:rsid w:val="001223B7"/>
    <w:rsid w:val="0012718F"/>
    <w:rsid w:val="001322EB"/>
    <w:rsid w:val="00132AFA"/>
    <w:rsid w:val="001572B6"/>
    <w:rsid w:val="00161994"/>
    <w:rsid w:val="001701A7"/>
    <w:rsid w:val="00173C81"/>
    <w:rsid w:val="001832F8"/>
    <w:rsid w:val="00187C8C"/>
    <w:rsid w:val="001B40F2"/>
    <w:rsid w:val="001C1186"/>
    <w:rsid w:val="001C1945"/>
    <w:rsid w:val="001C1F98"/>
    <w:rsid w:val="001C22FC"/>
    <w:rsid w:val="001C25E8"/>
    <w:rsid w:val="001C3FE0"/>
    <w:rsid w:val="001C706A"/>
    <w:rsid w:val="001D4DC7"/>
    <w:rsid w:val="001E0D30"/>
    <w:rsid w:val="001F11DD"/>
    <w:rsid w:val="00214AE5"/>
    <w:rsid w:val="00222F1E"/>
    <w:rsid w:val="00223B76"/>
    <w:rsid w:val="00232348"/>
    <w:rsid w:val="00237FD4"/>
    <w:rsid w:val="00243873"/>
    <w:rsid w:val="00243DC9"/>
    <w:rsid w:val="00245886"/>
    <w:rsid w:val="002616EC"/>
    <w:rsid w:val="00277279"/>
    <w:rsid w:val="002831CA"/>
    <w:rsid w:val="00284FC5"/>
    <w:rsid w:val="002878A4"/>
    <w:rsid w:val="002A7387"/>
    <w:rsid w:val="002C0696"/>
    <w:rsid w:val="002C51BC"/>
    <w:rsid w:val="002C7827"/>
    <w:rsid w:val="002D6297"/>
    <w:rsid w:val="002E503B"/>
    <w:rsid w:val="002E6B0B"/>
    <w:rsid w:val="002F16BA"/>
    <w:rsid w:val="002F77A1"/>
    <w:rsid w:val="002F7BE9"/>
    <w:rsid w:val="003069CD"/>
    <w:rsid w:val="00307521"/>
    <w:rsid w:val="00321258"/>
    <w:rsid w:val="00330974"/>
    <w:rsid w:val="00336F38"/>
    <w:rsid w:val="003402C3"/>
    <w:rsid w:val="0034399D"/>
    <w:rsid w:val="00362B71"/>
    <w:rsid w:val="00366AE9"/>
    <w:rsid w:val="00370FF3"/>
    <w:rsid w:val="003A26E6"/>
    <w:rsid w:val="003B066E"/>
    <w:rsid w:val="003C1952"/>
    <w:rsid w:val="003D30A1"/>
    <w:rsid w:val="003E5D1A"/>
    <w:rsid w:val="003F6287"/>
    <w:rsid w:val="00401A30"/>
    <w:rsid w:val="00406A33"/>
    <w:rsid w:val="00407E43"/>
    <w:rsid w:val="00445687"/>
    <w:rsid w:val="00446E05"/>
    <w:rsid w:val="004559B9"/>
    <w:rsid w:val="00462312"/>
    <w:rsid w:val="00464A77"/>
    <w:rsid w:val="00474696"/>
    <w:rsid w:val="0048392B"/>
    <w:rsid w:val="00485625"/>
    <w:rsid w:val="00485DCF"/>
    <w:rsid w:val="004A7E81"/>
    <w:rsid w:val="004D08E4"/>
    <w:rsid w:val="004D2141"/>
    <w:rsid w:val="004D717C"/>
    <w:rsid w:val="004F0F4B"/>
    <w:rsid w:val="00500CD9"/>
    <w:rsid w:val="00501F05"/>
    <w:rsid w:val="0051547E"/>
    <w:rsid w:val="0052571A"/>
    <w:rsid w:val="00532679"/>
    <w:rsid w:val="00544A80"/>
    <w:rsid w:val="00567012"/>
    <w:rsid w:val="00576407"/>
    <w:rsid w:val="0058441C"/>
    <w:rsid w:val="00584EFD"/>
    <w:rsid w:val="005851E1"/>
    <w:rsid w:val="00593EF7"/>
    <w:rsid w:val="005A69CA"/>
    <w:rsid w:val="005B41F6"/>
    <w:rsid w:val="005C3524"/>
    <w:rsid w:val="005E0B41"/>
    <w:rsid w:val="005E4D74"/>
    <w:rsid w:val="005F1A30"/>
    <w:rsid w:val="005F2F23"/>
    <w:rsid w:val="00622D72"/>
    <w:rsid w:val="00624B8D"/>
    <w:rsid w:val="00626B2B"/>
    <w:rsid w:val="006336FC"/>
    <w:rsid w:val="006464F9"/>
    <w:rsid w:val="006562DE"/>
    <w:rsid w:val="00671DD7"/>
    <w:rsid w:val="00695079"/>
    <w:rsid w:val="006A074C"/>
    <w:rsid w:val="006A1E73"/>
    <w:rsid w:val="006C6047"/>
    <w:rsid w:val="006D4095"/>
    <w:rsid w:val="006E6CE4"/>
    <w:rsid w:val="006F61BA"/>
    <w:rsid w:val="00711A50"/>
    <w:rsid w:val="00713ABC"/>
    <w:rsid w:val="00725AF3"/>
    <w:rsid w:val="00767AEE"/>
    <w:rsid w:val="0078040F"/>
    <w:rsid w:val="00786C99"/>
    <w:rsid w:val="007A3097"/>
    <w:rsid w:val="007C592B"/>
    <w:rsid w:val="007C68F4"/>
    <w:rsid w:val="007D418B"/>
    <w:rsid w:val="007D6A6E"/>
    <w:rsid w:val="007E36FD"/>
    <w:rsid w:val="007F567C"/>
    <w:rsid w:val="0080144D"/>
    <w:rsid w:val="00804A4E"/>
    <w:rsid w:val="0081232F"/>
    <w:rsid w:val="0085029A"/>
    <w:rsid w:val="0086019E"/>
    <w:rsid w:val="00860B37"/>
    <w:rsid w:val="008A0446"/>
    <w:rsid w:val="008A234F"/>
    <w:rsid w:val="008A2ABA"/>
    <w:rsid w:val="008B0C86"/>
    <w:rsid w:val="008C5297"/>
    <w:rsid w:val="008D309A"/>
    <w:rsid w:val="008D7A68"/>
    <w:rsid w:val="008E0265"/>
    <w:rsid w:val="008E02D3"/>
    <w:rsid w:val="008E621A"/>
    <w:rsid w:val="00902F9B"/>
    <w:rsid w:val="00904FC7"/>
    <w:rsid w:val="00915DB4"/>
    <w:rsid w:val="0091645F"/>
    <w:rsid w:val="009177F5"/>
    <w:rsid w:val="00936665"/>
    <w:rsid w:val="009379C9"/>
    <w:rsid w:val="00941CFB"/>
    <w:rsid w:val="00947ACF"/>
    <w:rsid w:val="00951027"/>
    <w:rsid w:val="009623FC"/>
    <w:rsid w:val="009639C8"/>
    <w:rsid w:val="00963DA4"/>
    <w:rsid w:val="00967E0A"/>
    <w:rsid w:val="00975EF7"/>
    <w:rsid w:val="009842F6"/>
    <w:rsid w:val="0099277D"/>
    <w:rsid w:val="00992B97"/>
    <w:rsid w:val="009A1EF5"/>
    <w:rsid w:val="009A3A1B"/>
    <w:rsid w:val="009A4CDF"/>
    <w:rsid w:val="009B27C4"/>
    <w:rsid w:val="009B5DDD"/>
    <w:rsid w:val="009C466B"/>
    <w:rsid w:val="009C59C1"/>
    <w:rsid w:val="009C785A"/>
    <w:rsid w:val="009D0468"/>
    <w:rsid w:val="009E0B11"/>
    <w:rsid w:val="009F50A9"/>
    <w:rsid w:val="009F5EFB"/>
    <w:rsid w:val="009F61DC"/>
    <w:rsid w:val="00A02B1C"/>
    <w:rsid w:val="00A2174E"/>
    <w:rsid w:val="00A239C5"/>
    <w:rsid w:val="00A46B9D"/>
    <w:rsid w:val="00A52826"/>
    <w:rsid w:val="00A5285B"/>
    <w:rsid w:val="00A63A62"/>
    <w:rsid w:val="00A73D1D"/>
    <w:rsid w:val="00A76E96"/>
    <w:rsid w:val="00A830E5"/>
    <w:rsid w:val="00A908E9"/>
    <w:rsid w:val="00A92CD6"/>
    <w:rsid w:val="00A9500A"/>
    <w:rsid w:val="00AA0B22"/>
    <w:rsid w:val="00AA378E"/>
    <w:rsid w:val="00AA5B1E"/>
    <w:rsid w:val="00AB5328"/>
    <w:rsid w:val="00AC5D9D"/>
    <w:rsid w:val="00AC6215"/>
    <w:rsid w:val="00AD50AB"/>
    <w:rsid w:val="00AE1C78"/>
    <w:rsid w:val="00B03203"/>
    <w:rsid w:val="00B111EE"/>
    <w:rsid w:val="00B25E48"/>
    <w:rsid w:val="00B520E6"/>
    <w:rsid w:val="00B616B2"/>
    <w:rsid w:val="00B65329"/>
    <w:rsid w:val="00B678C6"/>
    <w:rsid w:val="00B70B5E"/>
    <w:rsid w:val="00B746CE"/>
    <w:rsid w:val="00B92842"/>
    <w:rsid w:val="00BA6A9E"/>
    <w:rsid w:val="00BC0B8A"/>
    <w:rsid w:val="00BC3CBC"/>
    <w:rsid w:val="00BC66F0"/>
    <w:rsid w:val="00BD4C9C"/>
    <w:rsid w:val="00BF3AC2"/>
    <w:rsid w:val="00BF3ADA"/>
    <w:rsid w:val="00BF445A"/>
    <w:rsid w:val="00C04E8C"/>
    <w:rsid w:val="00C04F69"/>
    <w:rsid w:val="00C20C5C"/>
    <w:rsid w:val="00C20FCD"/>
    <w:rsid w:val="00C5135B"/>
    <w:rsid w:val="00C525EC"/>
    <w:rsid w:val="00C555FD"/>
    <w:rsid w:val="00C56950"/>
    <w:rsid w:val="00C57738"/>
    <w:rsid w:val="00C67B74"/>
    <w:rsid w:val="00C71C1B"/>
    <w:rsid w:val="00C73EBD"/>
    <w:rsid w:val="00C757F3"/>
    <w:rsid w:val="00C773B8"/>
    <w:rsid w:val="00C8791F"/>
    <w:rsid w:val="00C91A7C"/>
    <w:rsid w:val="00C96B55"/>
    <w:rsid w:val="00CA2918"/>
    <w:rsid w:val="00CA4003"/>
    <w:rsid w:val="00CA4489"/>
    <w:rsid w:val="00CA5EA0"/>
    <w:rsid w:val="00CB08C7"/>
    <w:rsid w:val="00CB3AA9"/>
    <w:rsid w:val="00CB6634"/>
    <w:rsid w:val="00CC2B15"/>
    <w:rsid w:val="00CC69B0"/>
    <w:rsid w:val="00CC7C8A"/>
    <w:rsid w:val="00CD6A3F"/>
    <w:rsid w:val="00CE009D"/>
    <w:rsid w:val="00CE0D75"/>
    <w:rsid w:val="00CE550F"/>
    <w:rsid w:val="00CE7FB3"/>
    <w:rsid w:val="00CF55F4"/>
    <w:rsid w:val="00D00979"/>
    <w:rsid w:val="00D15D2C"/>
    <w:rsid w:val="00D20A31"/>
    <w:rsid w:val="00D22F3D"/>
    <w:rsid w:val="00D23B61"/>
    <w:rsid w:val="00D410DE"/>
    <w:rsid w:val="00D5230C"/>
    <w:rsid w:val="00D606CD"/>
    <w:rsid w:val="00D61083"/>
    <w:rsid w:val="00D63975"/>
    <w:rsid w:val="00D646C1"/>
    <w:rsid w:val="00D703A6"/>
    <w:rsid w:val="00D7408D"/>
    <w:rsid w:val="00D86EB6"/>
    <w:rsid w:val="00DB228D"/>
    <w:rsid w:val="00DB440A"/>
    <w:rsid w:val="00DB445F"/>
    <w:rsid w:val="00DC01DD"/>
    <w:rsid w:val="00DD1343"/>
    <w:rsid w:val="00DD148F"/>
    <w:rsid w:val="00DD7F4E"/>
    <w:rsid w:val="00DE37C1"/>
    <w:rsid w:val="00DE3857"/>
    <w:rsid w:val="00E00BEA"/>
    <w:rsid w:val="00E0326E"/>
    <w:rsid w:val="00E14241"/>
    <w:rsid w:val="00E16866"/>
    <w:rsid w:val="00E21A0F"/>
    <w:rsid w:val="00E223A0"/>
    <w:rsid w:val="00E23099"/>
    <w:rsid w:val="00E238BC"/>
    <w:rsid w:val="00E310CE"/>
    <w:rsid w:val="00E35E63"/>
    <w:rsid w:val="00E47CA3"/>
    <w:rsid w:val="00E67426"/>
    <w:rsid w:val="00E70112"/>
    <w:rsid w:val="00E73DAD"/>
    <w:rsid w:val="00E90DD8"/>
    <w:rsid w:val="00E91FB1"/>
    <w:rsid w:val="00EA15D8"/>
    <w:rsid w:val="00EC4C76"/>
    <w:rsid w:val="00EC7075"/>
    <w:rsid w:val="00ED4A25"/>
    <w:rsid w:val="00EE0152"/>
    <w:rsid w:val="00F005CA"/>
    <w:rsid w:val="00F0406C"/>
    <w:rsid w:val="00F0616F"/>
    <w:rsid w:val="00F0637C"/>
    <w:rsid w:val="00F355FE"/>
    <w:rsid w:val="00F41AEB"/>
    <w:rsid w:val="00F42DDE"/>
    <w:rsid w:val="00F51D72"/>
    <w:rsid w:val="00F72470"/>
    <w:rsid w:val="00F86590"/>
    <w:rsid w:val="00F90BEA"/>
    <w:rsid w:val="00F90C1A"/>
    <w:rsid w:val="00F916F7"/>
    <w:rsid w:val="00F943F1"/>
    <w:rsid w:val="00F978C9"/>
    <w:rsid w:val="00FA5B8A"/>
    <w:rsid w:val="00FA5F5D"/>
    <w:rsid w:val="00FD787E"/>
    <w:rsid w:val="00FE349E"/>
    <w:rsid w:val="00FF5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AB78"/>
  <w15:chartTrackingRefBased/>
  <w15:docId w15:val="{7831718D-048F-40FD-B5C2-4BE7C191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73D1D"/>
    <w:pPr>
      <w:spacing w:line="240" w:lineRule="auto"/>
      <w:jc w:val="center"/>
      <w:outlineLvl w:val="0"/>
    </w:pPr>
    <w:rPr>
      <w:rFonts w:ascii="Gisha" w:eastAsia="MS Mincho" w:hAnsi="Gisha" w:cs="Gisha"/>
      <w:b/>
      <w:color w:val="990033"/>
      <w:sz w:val="32"/>
      <w:szCs w:val="36"/>
    </w:rPr>
  </w:style>
  <w:style w:type="paragraph" w:styleId="Heading2">
    <w:name w:val="heading 2"/>
    <w:basedOn w:val="Normal"/>
    <w:next w:val="Normal"/>
    <w:link w:val="Heading2Char"/>
    <w:uiPriority w:val="9"/>
    <w:unhideWhenUsed/>
    <w:qFormat/>
    <w:rsid w:val="00BD4C9C"/>
    <w:pPr>
      <w:spacing w:after="0" w:line="240" w:lineRule="auto"/>
      <w:outlineLvl w:val="1"/>
    </w:pPr>
    <w:rPr>
      <w:rFonts w:ascii="Gisha" w:eastAsia="MS Mincho" w:hAnsi="Gisha" w:cs="Gisha"/>
      <w:color w:val="9900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4"/>
  </w:style>
  <w:style w:type="paragraph" w:styleId="Footer">
    <w:name w:val="footer"/>
    <w:basedOn w:val="Normal"/>
    <w:link w:val="FooterChar"/>
    <w:uiPriority w:val="99"/>
    <w:unhideWhenUsed/>
    <w:qFormat/>
    <w:rsid w:val="004D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4"/>
  </w:style>
  <w:style w:type="paragraph" w:customStyle="1" w:styleId="ColorfulList-Accent11">
    <w:name w:val="Colorful List - Accent 11"/>
    <w:basedOn w:val="Normal"/>
    <w:uiPriority w:val="34"/>
    <w:qFormat/>
    <w:rsid w:val="00F0637C"/>
    <w:pPr>
      <w:spacing w:after="0" w:line="240" w:lineRule="auto"/>
      <w:ind w:left="720"/>
      <w:contextualSpacing/>
    </w:pPr>
    <w:rPr>
      <w:rFonts w:ascii="Cambria" w:eastAsia="MS Mincho" w:hAnsi="Cambria"/>
      <w:sz w:val="24"/>
      <w:szCs w:val="24"/>
    </w:rPr>
  </w:style>
  <w:style w:type="paragraph" w:styleId="ListParagraph">
    <w:name w:val="List Paragraph"/>
    <w:basedOn w:val="Normal"/>
    <w:uiPriority w:val="34"/>
    <w:qFormat/>
    <w:rsid w:val="00F90BEA"/>
    <w:pPr>
      <w:ind w:left="720"/>
      <w:contextualSpacing/>
    </w:pPr>
  </w:style>
  <w:style w:type="character" w:styleId="PlaceholderText">
    <w:name w:val="Placeholder Text"/>
    <w:uiPriority w:val="99"/>
    <w:semiHidden/>
    <w:rsid w:val="009623FC"/>
    <w:rPr>
      <w:color w:val="808080"/>
    </w:rPr>
  </w:style>
  <w:style w:type="paragraph" w:styleId="NoSpacing">
    <w:name w:val="No Spacing"/>
    <w:uiPriority w:val="1"/>
    <w:qFormat/>
    <w:rsid w:val="00CA4003"/>
    <w:rPr>
      <w:color w:val="505046"/>
    </w:rPr>
  </w:style>
  <w:style w:type="table" w:styleId="TableGrid">
    <w:name w:val="Table Grid"/>
    <w:basedOn w:val="TableNormal"/>
    <w:uiPriority w:val="39"/>
    <w:rsid w:val="000E7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73D1D"/>
    <w:rPr>
      <w:rFonts w:ascii="Gisha" w:eastAsia="MS Mincho" w:hAnsi="Gisha" w:cs="Gisha"/>
      <w:b/>
      <w:color w:val="990033"/>
      <w:sz w:val="32"/>
      <w:szCs w:val="36"/>
    </w:rPr>
  </w:style>
  <w:style w:type="paragraph" w:styleId="TOCHeading">
    <w:name w:val="TOC Heading"/>
    <w:basedOn w:val="Heading1"/>
    <w:next w:val="Normal"/>
    <w:uiPriority w:val="39"/>
    <w:unhideWhenUsed/>
    <w:qFormat/>
    <w:rsid w:val="000666F0"/>
    <w:pPr>
      <w:keepLines/>
      <w:spacing w:after="0"/>
      <w:outlineLvl w:val="9"/>
    </w:pPr>
    <w:rPr>
      <w:b w:val="0"/>
      <w:bCs/>
      <w:color w:val="2E74B5"/>
    </w:rPr>
  </w:style>
  <w:style w:type="paragraph" w:styleId="TOC2">
    <w:name w:val="toc 2"/>
    <w:basedOn w:val="Normal"/>
    <w:next w:val="Normal"/>
    <w:autoRedefine/>
    <w:uiPriority w:val="39"/>
    <w:unhideWhenUsed/>
    <w:rsid w:val="008C5297"/>
    <w:pPr>
      <w:tabs>
        <w:tab w:val="right" w:leader="dot" w:pos="9360"/>
      </w:tabs>
      <w:spacing w:before="240" w:after="0"/>
    </w:pPr>
    <w:rPr>
      <w:b/>
      <w:bCs/>
      <w:sz w:val="20"/>
      <w:szCs w:val="20"/>
    </w:rPr>
  </w:style>
  <w:style w:type="paragraph" w:styleId="TOC1">
    <w:name w:val="toc 1"/>
    <w:basedOn w:val="Normal"/>
    <w:next w:val="Normal"/>
    <w:autoRedefine/>
    <w:uiPriority w:val="39"/>
    <w:unhideWhenUsed/>
    <w:rsid w:val="000666F0"/>
    <w:pPr>
      <w:spacing w:before="360" w:after="0"/>
    </w:pPr>
    <w:rPr>
      <w:rFonts w:ascii="Calibri Light" w:hAnsi="Calibri Light"/>
      <w:b/>
      <w:bCs/>
      <w:caps/>
      <w:sz w:val="24"/>
      <w:szCs w:val="24"/>
    </w:rPr>
  </w:style>
  <w:style w:type="paragraph" w:styleId="TOC3">
    <w:name w:val="toc 3"/>
    <w:basedOn w:val="Normal"/>
    <w:next w:val="Normal"/>
    <w:autoRedefine/>
    <w:uiPriority w:val="39"/>
    <w:unhideWhenUsed/>
    <w:rsid w:val="008C5297"/>
    <w:pPr>
      <w:tabs>
        <w:tab w:val="right" w:leader="dot" w:pos="9360"/>
      </w:tabs>
      <w:spacing w:after="0"/>
    </w:pPr>
    <w:rPr>
      <w:sz w:val="20"/>
      <w:szCs w:val="20"/>
    </w:rPr>
  </w:style>
  <w:style w:type="character" w:styleId="Hyperlink">
    <w:name w:val="Hyperlink"/>
    <w:uiPriority w:val="99"/>
    <w:unhideWhenUsed/>
    <w:rsid w:val="000666F0"/>
    <w:rPr>
      <w:color w:val="0563C1"/>
      <w:u w:val="single"/>
    </w:rPr>
  </w:style>
  <w:style w:type="paragraph" w:styleId="TOC4">
    <w:name w:val="toc 4"/>
    <w:basedOn w:val="Normal"/>
    <w:next w:val="Normal"/>
    <w:autoRedefine/>
    <w:uiPriority w:val="39"/>
    <w:unhideWhenUsed/>
    <w:rsid w:val="000666F0"/>
    <w:pPr>
      <w:spacing w:after="0"/>
      <w:ind w:left="440"/>
    </w:pPr>
    <w:rPr>
      <w:sz w:val="20"/>
      <w:szCs w:val="20"/>
    </w:rPr>
  </w:style>
  <w:style w:type="paragraph" w:styleId="TOC5">
    <w:name w:val="toc 5"/>
    <w:basedOn w:val="Normal"/>
    <w:next w:val="Normal"/>
    <w:autoRedefine/>
    <w:uiPriority w:val="39"/>
    <w:unhideWhenUsed/>
    <w:rsid w:val="000666F0"/>
    <w:pPr>
      <w:spacing w:after="0"/>
      <w:ind w:left="660"/>
    </w:pPr>
    <w:rPr>
      <w:sz w:val="20"/>
      <w:szCs w:val="20"/>
    </w:rPr>
  </w:style>
  <w:style w:type="paragraph" w:styleId="TOC6">
    <w:name w:val="toc 6"/>
    <w:basedOn w:val="Normal"/>
    <w:next w:val="Normal"/>
    <w:autoRedefine/>
    <w:uiPriority w:val="39"/>
    <w:unhideWhenUsed/>
    <w:rsid w:val="000666F0"/>
    <w:pPr>
      <w:spacing w:after="0"/>
      <w:ind w:left="880"/>
    </w:pPr>
    <w:rPr>
      <w:sz w:val="20"/>
      <w:szCs w:val="20"/>
    </w:rPr>
  </w:style>
  <w:style w:type="paragraph" w:styleId="TOC7">
    <w:name w:val="toc 7"/>
    <w:basedOn w:val="Normal"/>
    <w:next w:val="Normal"/>
    <w:autoRedefine/>
    <w:uiPriority w:val="39"/>
    <w:unhideWhenUsed/>
    <w:rsid w:val="000666F0"/>
    <w:pPr>
      <w:spacing w:after="0"/>
      <w:ind w:left="1100"/>
    </w:pPr>
    <w:rPr>
      <w:sz w:val="20"/>
      <w:szCs w:val="20"/>
    </w:rPr>
  </w:style>
  <w:style w:type="paragraph" w:styleId="TOC8">
    <w:name w:val="toc 8"/>
    <w:basedOn w:val="Normal"/>
    <w:next w:val="Normal"/>
    <w:autoRedefine/>
    <w:uiPriority w:val="39"/>
    <w:unhideWhenUsed/>
    <w:rsid w:val="000666F0"/>
    <w:pPr>
      <w:spacing w:after="0"/>
      <w:ind w:left="1320"/>
    </w:pPr>
    <w:rPr>
      <w:sz w:val="20"/>
      <w:szCs w:val="20"/>
    </w:rPr>
  </w:style>
  <w:style w:type="paragraph" w:styleId="TOC9">
    <w:name w:val="toc 9"/>
    <w:basedOn w:val="Normal"/>
    <w:next w:val="Normal"/>
    <w:autoRedefine/>
    <w:uiPriority w:val="39"/>
    <w:unhideWhenUsed/>
    <w:rsid w:val="000666F0"/>
    <w:pPr>
      <w:spacing w:after="0"/>
      <w:ind w:left="1540"/>
    </w:pPr>
    <w:rPr>
      <w:sz w:val="20"/>
      <w:szCs w:val="20"/>
    </w:rPr>
  </w:style>
  <w:style w:type="character" w:styleId="CommentReference">
    <w:name w:val="annotation reference"/>
    <w:uiPriority w:val="99"/>
    <w:semiHidden/>
    <w:unhideWhenUsed/>
    <w:rsid w:val="008C5297"/>
    <w:rPr>
      <w:sz w:val="16"/>
      <w:szCs w:val="16"/>
    </w:rPr>
  </w:style>
  <w:style w:type="paragraph" w:styleId="CommentText">
    <w:name w:val="annotation text"/>
    <w:basedOn w:val="Normal"/>
    <w:link w:val="CommentTextChar"/>
    <w:uiPriority w:val="99"/>
    <w:semiHidden/>
    <w:unhideWhenUsed/>
    <w:rsid w:val="008C5297"/>
    <w:rPr>
      <w:sz w:val="20"/>
      <w:szCs w:val="20"/>
    </w:rPr>
  </w:style>
  <w:style w:type="character" w:customStyle="1" w:styleId="CommentTextChar">
    <w:name w:val="Comment Text Char"/>
    <w:basedOn w:val="DefaultParagraphFont"/>
    <w:link w:val="CommentText"/>
    <w:uiPriority w:val="99"/>
    <w:semiHidden/>
    <w:rsid w:val="008C5297"/>
  </w:style>
  <w:style w:type="paragraph" w:styleId="CommentSubject">
    <w:name w:val="annotation subject"/>
    <w:basedOn w:val="CommentText"/>
    <w:next w:val="CommentText"/>
    <w:link w:val="CommentSubjectChar"/>
    <w:uiPriority w:val="99"/>
    <w:semiHidden/>
    <w:unhideWhenUsed/>
    <w:rsid w:val="008C5297"/>
    <w:rPr>
      <w:b/>
      <w:bCs/>
    </w:rPr>
  </w:style>
  <w:style w:type="character" w:customStyle="1" w:styleId="CommentSubjectChar">
    <w:name w:val="Comment Subject Char"/>
    <w:link w:val="CommentSubject"/>
    <w:uiPriority w:val="99"/>
    <w:semiHidden/>
    <w:rsid w:val="008C5297"/>
    <w:rPr>
      <w:b/>
      <w:bCs/>
    </w:rPr>
  </w:style>
  <w:style w:type="paragraph" w:styleId="BalloonText">
    <w:name w:val="Balloon Text"/>
    <w:basedOn w:val="Normal"/>
    <w:link w:val="BalloonTextChar"/>
    <w:uiPriority w:val="99"/>
    <w:semiHidden/>
    <w:unhideWhenUsed/>
    <w:rsid w:val="008C52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297"/>
    <w:rPr>
      <w:rFonts w:ascii="Segoe UI" w:hAnsi="Segoe UI" w:cs="Segoe UI"/>
      <w:sz w:val="18"/>
      <w:szCs w:val="18"/>
    </w:rPr>
  </w:style>
  <w:style w:type="character" w:styleId="Emphasis">
    <w:name w:val="Emphasis"/>
    <w:uiPriority w:val="20"/>
    <w:qFormat/>
    <w:rsid w:val="008A0446"/>
    <w:rPr>
      <w:i/>
      <w:iCs/>
    </w:rPr>
  </w:style>
  <w:style w:type="character" w:customStyle="1" w:styleId="Heading2Char">
    <w:name w:val="Heading 2 Char"/>
    <w:basedOn w:val="DefaultParagraphFont"/>
    <w:link w:val="Heading2"/>
    <w:uiPriority w:val="9"/>
    <w:rsid w:val="00BD4C9C"/>
    <w:rPr>
      <w:rFonts w:ascii="Gisha" w:eastAsia="MS Mincho" w:hAnsi="Gisha" w:cs="Gisha"/>
      <w:color w:val="990033"/>
      <w:sz w:val="24"/>
      <w:szCs w:val="24"/>
    </w:rPr>
  </w:style>
  <w:style w:type="character" w:styleId="UnresolvedMention">
    <w:name w:val="Unresolved Mention"/>
    <w:basedOn w:val="DefaultParagraphFont"/>
    <w:uiPriority w:val="99"/>
    <w:semiHidden/>
    <w:unhideWhenUsed/>
    <w:rsid w:val="00585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26346">
      <w:bodyDiv w:val="1"/>
      <w:marLeft w:val="0"/>
      <w:marRight w:val="0"/>
      <w:marTop w:val="0"/>
      <w:marBottom w:val="0"/>
      <w:divBdr>
        <w:top w:val="none" w:sz="0" w:space="0" w:color="auto"/>
        <w:left w:val="none" w:sz="0" w:space="0" w:color="auto"/>
        <w:bottom w:val="none" w:sz="0" w:space="0" w:color="auto"/>
        <w:right w:val="none" w:sz="0" w:space="0" w:color="auto"/>
      </w:divBdr>
    </w:div>
    <w:div w:id="13650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ehr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3B13-A5DB-460E-94C1-E7D3AC55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Neehr Perfect Go! Style Sheet</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Neehr Perfect Go! Style Sheet</dc:title>
  <dc:subject/>
  <dc:creator>Go! style sheet</dc:creator>
  <cp:keywords/>
  <dc:description/>
  <cp:lastModifiedBy>Amy Woldt</cp:lastModifiedBy>
  <cp:revision>6</cp:revision>
  <dcterms:created xsi:type="dcterms:W3CDTF">2019-04-03T18:18:00Z</dcterms:created>
  <dcterms:modified xsi:type="dcterms:W3CDTF">2019-04-03T18:39:00Z</dcterms:modified>
</cp:coreProperties>
</file>